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CB" w:rsidRPr="00A24703" w:rsidRDefault="005C73CB" w:rsidP="005C73CB">
      <w:pPr>
        <w:pStyle w:val="a9"/>
        <w:spacing w:after="0"/>
        <w:jc w:val="center"/>
        <w:rPr>
          <w:b/>
          <w:sz w:val="24"/>
          <w:szCs w:val="24"/>
        </w:rPr>
      </w:pPr>
      <w:r w:rsidRPr="00A24703">
        <w:rPr>
          <w:b/>
          <w:sz w:val="24"/>
          <w:szCs w:val="24"/>
        </w:rPr>
        <w:t xml:space="preserve">Объявление </w:t>
      </w:r>
      <w:r>
        <w:rPr>
          <w:b/>
          <w:sz w:val="24"/>
          <w:szCs w:val="24"/>
          <w:lang w:val="kk-KZ"/>
        </w:rPr>
        <w:t>общего</w:t>
      </w:r>
      <w:r w:rsidRPr="00A24703">
        <w:rPr>
          <w:b/>
          <w:sz w:val="24"/>
          <w:szCs w:val="24"/>
          <w:lang w:val="kk-KZ"/>
        </w:rPr>
        <w:t xml:space="preserve"> </w:t>
      </w:r>
      <w:r w:rsidRPr="00A24703">
        <w:rPr>
          <w:b/>
          <w:sz w:val="24"/>
          <w:szCs w:val="24"/>
        </w:rPr>
        <w:t>конкурса для занятия вакантной административной государственной должности корпуса «Б»</w:t>
      </w:r>
      <w:r>
        <w:rPr>
          <w:b/>
          <w:sz w:val="24"/>
          <w:szCs w:val="24"/>
        </w:rPr>
        <w:t xml:space="preserve"> </w:t>
      </w:r>
      <w:r w:rsidRPr="00F66204">
        <w:rPr>
          <w:b/>
          <w:sz w:val="24"/>
          <w:szCs w:val="24"/>
        </w:rPr>
        <w:t>(низов</w:t>
      </w:r>
      <w:r w:rsidRPr="00F66204">
        <w:rPr>
          <w:b/>
          <w:sz w:val="24"/>
          <w:szCs w:val="24"/>
          <w:lang w:val="kk-KZ"/>
        </w:rPr>
        <w:t>ая должность)</w:t>
      </w:r>
    </w:p>
    <w:p w:rsidR="005C73CB" w:rsidRPr="00A24703" w:rsidRDefault="005C73CB" w:rsidP="005C73CB">
      <w:pPr>
        <w:pStyle w:val="a9"/>
        <w:spacing w:after="0"/>
        <w:jc w:val="center"/>
        <w:rPr>
          <w:b/>
          <w:sz w:val="24"/>
          <w:szCs w:val="24"/>
        </w:rPr>
      </w:pPr>
      <w:r w:rsidRPr="00A24703">
        <w:rPr>
          <w:b/>
          <w:sz w:val="24"/>
          <w:szCs w:val="24"/>
        </w:rPr>
        <w:t>Общие квалификационные требования к участникам конкурса:</w:t>
      </w:r>
    </w:p>
    <w:p w:rsidR="005C73CB" w:rsidRPr="00A24703" w:rsidRDefault="005C73CB" w:rsidP="005C73CB">
      <w:pPr>
        <w:pStyle w:val="a9"/>
        <w:spacing w:line="203" w:lineRule="atLeast"/>
        <w:ind w:firstLine="567"/>
        <w:jc w:val="both"/>
        <w:rPr>
          <w:sz w:val="24"/>
          <w:szCs w:val="24"/>
          <w:lang w:val="kk-KZ"/>
        </w:rPr>
      </w:pPr>
      <w:r w:rsidRPr="00A24703">
        <w:rPr>
          <w:b/>
          <w:sz w:val="24"/>
          <w:szCs w:val="24"/>
        </w:rPr>
        <w:t xml:space="preserve">для </w:t>
      </w:r>
      <w:proofErr w:type="spellStart"/>
      <w:r w:rsidRPr="00A24703">
        <w:rPr>
          <w:b/>
          <w:sz w:val="24"/>
          <w:szCs w:val="24"/>
        </w:rPr>
        <w:t>категори</w:t>
      </w:r>
      <w:proofErr w:type="spellEnd"/>
      <w:r w:rsidRPr="00A24703">
        <w:rPr>
          <w:b/>
          <w:sz w:val="24"/>
          <w:szCs w:val="24"/>
          <w:lang w:val="kk-KZ"/>
        </w:rPr>
        <w:t xml:space="preserve">и </w:t>
      </w:r>
      <w:r w:rsidRPr="00A24703">
        <w:rPr>
          <w:b/>
          <w:sz w:val="24"/>
          <w:szCs w:val="24"/>
          <w:lang w:val="en-US"/>
        </w:rPr>
        <w:t>D</w:t>
      </w:r>
      <w:r w:rsidRPr="00A24703">
        <w:rPr>
          <w:b/>
          <w:sz w:val="24"/>
          <w:szCs w:val="24"/>
        </w:rPr>
        <w:t>-О-</w:t>
      </w:r>
      <w:r>
        <w:rPr>
          <w:b/>
          <w:sz w:val="24"/>
          <w:szCs w:val="24"/>
        </w:rPr>
        <w:t>4</w:t>
      </w:r>
      <w:r w:rsidRPr="00A24703">
        <w:rPr>
          <w:b/>
          <w:sz w:val="24"/>
          <w:szCs w:val="24"/>
        </w:rPr>
        <w:t xml:space="preserve">: </w:t>
      </w:r>
      <w:r w:rsidRPr="00592325">
        <w:rPr>
          <w:sz w:val="24"/>
          <w:szCs w:val="24"/>
        </w:rPr>
        <w:t>высшее образование,</w:t>
      </w:r>
      <w:r w:rsidRPr="00592325">
        <w:rPr>
          <w:sz w:val="24"/>
          <w:szCs w:val="24"/>
          <w:lang w:val="kk-KZ"/>
        </w:rPr>
        <w:t xml:space="preserve"> в соответствии </w:t>
      </w:r>
      <w:r w:rsidRPr="00592325">
        <w:rPr>
          <w:sz w:val="24"/>
          <w:szCs w:val="24"/>
          <w:lang w:val="en-US"/>
        </w:rPr>
        <w:t>c</w:t>
      </w:r>
      <w:r w:rsidRPr="00592325">
        <w:rPr>
          <w:sz w:val="24"/>
          <w:szCs w:val="24"/>
        </w:rPr>
        <w:t xml:space="preserve"> </w:t>
      </w:r>
      <w:r w:rsidRPr="00592325">
        <w:rPr>
          <w:sz w:val="24"/>
          <w:szCs w:val="24"/>
          <w:lang w:val="kk-KZ"/>
        </w:rPr>
        <w:t xml:space="preserve">приказом Министра по делам государственной службы Республики Казахстан </w:t>
      </w:r>
      <w:r w:rsidRPr="00592325">
        <w:rPr>
          <w:sz w:val="24"/>
          <w:szCs w:val="24"/>
        </w:rPr>
        <w:t xml:space="preserve">от 29 декабря 2015 года № 12 “О некоторых вопросах занятия административной государственной должности корпуса “Б” </w:t>
      </w:r>
      <w:r w:rsidRPr="00592325">
        <w:rPr>
          <w:sz w:val="24"/>
          <w:szCs w:val="24"/>
          <w:lang w:val="kk-KZ"/>
        </w:rPr>
        <w:t xml:space="preserve">(с учетом изменений </w:t>
      </w:r>
      <w:r w:rsidRPr="00592325">
        <w:rPr>
          <w:color w:val="000000"/>
          <w:sz w:val="24"/>
          <w:szCs w:val="24"/>
        </w:rPr>
        <w:t>приказом Министра по делам государственной службы Республики Казахстан от 22 июля 2016 года № 158</w:t>
      </w:r>
      <w:r w:rsidRPr="00592325">
        <w:rPr>
          <w:sz w:val="24"/>
          <w:szCs w:val="24"/>
          <w:lang w:val="kk-KZ"/>
        </w:rPr>
        <w:t>).</w:t>
      </w:r>
    </w:p>
    <w:tbl>
      <w:tblPr>
        <w:tblpPr w:leftFromText="180" w:rightFromText="18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5C73CB" w:rsidRPr="00A24703" w:rsidTr="003969E3">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5C73CB" w:rsidRPr="00A24703" w:rsidRDefault="005C73CB" w:rsidP="003969E3">
            <w:pPr>
              <w:pStyle w:val="ac"/>
              <w:keepNext/>
              <w:keepLines/>
              <w:tabs>
                <w:tab w:val="clear" w:pos="0"/>
                <w:tab w:val="left" w:pos="112"/>
                <w:tab w:val="left" w:pos="1188"/>
              </w:tabs>
              <w:ind w:right="-2" w:firstLine="567"/>
              <w:jc w:val="both"/>
              <w:rPr>
                <w:rFonts w:ascii="Times New Roman" w:hAnsi="Times New Roman" w:cs="Times New Roman"/>
                <w:b/>
                <w:bCs/>
                <w:sz w:val="24"/>
                <w:szCs w:val="24"/>
              </w:rPr>
            </w:pPr>
            <w:r w:rsidRPr="00A24703">
              <w:rPr>
                <w:rFonts w:ascii="Times New Roman" w:hAnsi="Times New Roman" w:cs="Times New Roman"/>
                <w:b/>
                <w:bCs/>
                <w:sz w:val="24"/>
                <w:szCs w:val="24"/>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5C73CB" w:rsidRPr="00A24703" w:rsidRDefault="005C73CB" w:rsidP="003969E3">
            <w:pPr>
              <w:keepNext/>
              <w:keepLines/>
              <w:tabs>
                <w:tab w:val="left" w:pos="132"/>
                <w:tab w:val="left" w:pos="6663"/>
              </w:tabs>
              <w:ind w:right="-2" w:firstLine="567"/>
              <w:jc w:val="center"/>
              <w:rPr>
                <w:b/>
                <w:sz w:val="24"/>
                <w:szCs w:val="24"/>
              </w:rPr>
            </w:pPr>
            <w:r w:rsidRPr="00A24703">
              <w:rPr>
                <w:b/>
                <w:sz w:val="24"/>
                <w:szCs w:val="24"/>
              </w:rPr>
              <w:t>В зависимости от выслуги лет</w:t>
            </w:r>
          </w:p>
        </w:tc>
      </w:tr>
      <w:tr w:rsidR="005C73CB" w:rsidRPr="00A24703" w:rsidTr="003969E3">
        <w:trPr>
          <w:cantSplit/>
          <w:trHeight w:val="457"/>
        </w:trPr>
        <w:tc>
          <w:tcPr>
            <w:tcW w:w="2442" w:type="dxa"/>
            <w:tcBorders>
              <w:top w:val="single" w:sz="4" w:space="0" w:color="auto"/>
              <w:left w:val="single" w:sz="4" w:space="0" w:color="auto"/>
              <w:bottom w:val="single" w:sz="4" w:space="0" w:color="auto"/>
              <w:right w:val="single" w:sz="4" w:space="0" w:color="auto"/>
            </w:tcBorders>
          </w:tcPr>
          <w:p w:rsidR="005C73CB" w:rsidRPr="00A24703" w:rsidRDefault="005C73CB" w:rsidP="003969E3">
            <w:pPr>
              <w:pStyle w:val="ac"/>
              <w:keepNext/>
              <w:keepLines/>
              <w:widowControl/>
              <w:tabs>
                <w:tab w:val="left" w:pos="132"/>
                <w:tab w:val="left" w:pos="1426"/>
              </w:tabs>
              <w:ind w:right="-2" w:firstLine="567"/>
              <w:jc w:val="both"/>
              <w:rPr>
                <w:rFonts w:ascii="Times New Roman" w:hAnsi="Times New Roman" w:cs="Times New Roman"/>
                <w:b/>
                <w:bCs/>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5C73CB" w:rsidRPr="00A24703" w:rsidRDefault="005C73CB" w:rsidP="003969E3">
            <w:pPr>
              <w:pStyle w:val="ac"/>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4"/>
                <w:szCs w:val="24"/>
              </w:rPr>
            </w:pPr>
            <w:proofErr w:type="spellStart"/>
            <w:r w:rsidRPr="00A24703">
              <w:rPr>
                <w:rFonts w:ascii="Times New Roman" w:hAnsi="Times New Roman" w:cs="Times New Roman"/>
                <w:b/>
                <w:bCs/>
                <w:sz w:val="24"/>
                <w:szCs w:val="24"/>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5C73CB" w:rsidRPr="00A24703" w:rsidRDefault="005C73CB" w:rsidP="003969E3">
            <w:pPr>
              <w:pStyle w:val="ac"/>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4"/>
                <w:szCs w:val="24"/>
              </w:rPr>
            </w:pPr>
            <w:proofErr w:type="spellStart"/>
            <w:r w:rsidRPr="00A24703">
              <w:rPr>
                <w:rFonts w:ascii="Times New Roman" w:hAnsi="Times New Roman" w:cs="Times New Roman"/>
                <w:b/>
                <w:bCs/>
                <w:sz w:val="24"/>
                <w:szCs w:val="24"/>
              </w:rPr>
              <w:t>max</w:t>
            </w:r>
            <w:proofErr w:type="spellEnd"/>
          </w:p>
        </w:tc>
      </w:tr>
      <w:tr w:rsidR="005C73CB" w:rsidRPr="00A24703" w:rsidTr="003969E3">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5C73CB" w:rsidRPr="00A24703" w:rsidRDefault="005C73CB" w:rsidP="003969E3">
            <w:pPr>
              <w:jc w:val="center"/>
              <w:rPr>
                <w:b/>
                <w:sz w:val="24"/>
                <w:szCs w:val="24"/>
                <w:lang w:val="kk-KZ"/>
              </w:rPr>
            </w:pPr>
            <w:r w:rsidRPr="00A24703">
              <w:rPr>
                <w:b/>
                <w:sz w:val="24"/>
                <w:szCs w:val="24"/>
                <w:lang w:val="en-US"/>
              </w:rPr>
              <w:t>D</w:t>
            </w:r>
            <w:r w:rsidRPr="00A24703">
              <w:rPr>
                <w:b/>
                <w:sz w:val="24"/>
                <w:szCs w:val="24"/>
              </w:rPr>
              <w:t>-О-</w:t>
            </w:r>
            <w:r>
              <w:rPr>
                <w:b/>
                <w:sz w:val="24"/>
                <w:szCs w:val="24"/>
              </w:rPr>
              <w:t>4</w:t>
            </w:r>
          </w:p>
        </w:tc>
        <w:tc>
          <w:tcPr>
            <w:tcW w:w="3546" w:type="dxa"/>
            <w:tcBorders>
              <w:top w:val="single" w:sz="4" w:space="0" w:color="auto"/>
              <w:left w:val="single" w:sz="4" w:space="0" w:color="auto"/>
              <w:bottom w:val="single" w:sz="4" w:space="0" w:color="auto"/>
              <w:right w:val="single" w:sz="4" w:space="0" w:color="auto"/>
            </w:tcBorders>
            <w:hideMark/>
          </w:tcPr>
          <w:p w:rsidR="005C73CB" w:rsidRPr="00D70BD7" w:rsidRDefault="005C73CB" w:rsidP="003969E3">
            <w:pPr>
              <w:jc w:val="center"/>
              <w:rPr>
                <w:sz w:val="24"/>
                <w:szCs w:val="24"/>
              </w:rPr>
            </w:pPr>
            <w:r w:rsidRPr="00D70BD7">
              <w:rPr>
                <w:sz w:val="24"/>
                <w:szCs w:val="24"/>
              </w:rPr>
              <w:t>83</w:t>
            </w:r>
            <w:r w:rsidRPr="00D70BD7">
              <w:rPr>
                <w:sz w:val="24"/>
                <w:szCs w:val="24"/>
                <w:lang w:val="en-US"/>
              </w:rPr>
              <w:t>2</w:t>
            </w:r>
            <w:r w:rsidRPr="00D70BD7">
              <w:rPr>
                <w:sz w:val="24"/>
                <w:szCs w:val="24"/>
              </w:rPr>
              <w:t>82</w:t>
            </w:r>
            <w:r w:rsidRPr="00D70BD7">
              <w:rPr>
                <w:sz w:val="24"/>
                <w:szCs w:val="24"/>
                <w:lang w:val="en-US"/>
              </w:rPr>
              <w:t>,08</w:t>
            </w:r>
          </w:p>
        </w:tc>
        <w:tc>
          <w:tcPr>
            <w:tcW w:w="3687" w:type="dxa"/>
            <w:tcBorders>
              <w:top w:val="single" w:sz="4" w:space="0" w:color="auto"/>
              <w:left w:val="single" w:sz="4" w:space="0" w:color="auto"/>
              <w:bottom w:val="single" w:sz="4" w:space="0" w:color="auto"/>
              <w:right w:val="single" w:sz="4" w:space="0" w:color="auto"/>
            </w:tcBorders>
            <w:hideMark/>
          </w:tcPr>
          <w:p w:rsidR="005C73CB" w:rsidRPr="00D70BD7" w:rsidRDefault="005C73CB" w:rsidP="003969E3">
            <w:pPr>
              <w:ind w:firstLine="567"/>
              <w:jc w:val="center"/>
              <w:rPr>
                <w:sz w:val="24"/>
                <w:szCs w:val="24"/>
                <w:lang w:val="kk-KZ"/>
              </w:rPr>
            </w:pPr>
            <w:r w:rsidRPr="00D70BD7">
              <w:rPr>
                <w:sz w:val="24"/>
                <w:szCs w:val="24"/>
                <w:lang w:val="kk-KZ"/>
              </w:rPr>
              <w:t>112430,81</w:t>
            </w:r>
          </w:p>
        </w:tc>
      </w:tr>
    </w:tbl>
    <w:p w:rsidR="005C73CB" w:rsidRDefault="005C73CB" w:rsidP="005C73CB">
      <w:pPr>
        <w:pStyle w:val="a7"/>
        <w:jc w:val="both"/>
        <w:rPr>
          <w:rFonts w:ascii="Times New Roman" w:hAnsi="Times New Roman"/>
          <w:i/>
          <w:sz w:val="24"/>
          <w:szCs w:val="24"/>
        </w:rPr>
      </w:pPr>
    </w:p>
    <w:p w:rsidR="005C73CB" w:rsidRPr="008B3C01" w:rsidRDefault="005C73CB" w:rsidP="005C73CB">
      <w:pPr>
        <w:pStyle w:val="a7"/>
        <w:jc w:val="both"/>
        <w:rPr>
          <w:rFonts w:ascii="Times New Roman" w:hAnsi="Times New Roman"/>
          <w:i/>
          <w:sz w:val="24"/>
          <w:szCs w:val="24"/>
          <w:lang w:val="kk-KZ"/>
        </w:rPr>
      </w:pPr>
      <w:r w:rsidRPr="008B3C01">
        <w:rPr>
          <w:rFonts w:ascii="Times New Roman" w:hAnsi="Times New Roman"/>
          <w:i/>
          <w:sz w:val="24"/>
          <w:szCs w:val="24"/>
        </w:rPr>
        <w:t xml:space="preserve">***Примечание: </w:t>
      </w:r>
      <w:r w:rsidRPr="008B3C01">
        <w:rPr>
          <w:rFonts w:ascii="Times New Roman" w:hAnsi="Times New Roman"/>
          <w:i/>
          <w:sz w:val="24"/>
          <w:szCs w:val="24"/>
          <w:lang w:val="kk-KZ"/>
        </w:rPr>
        <w:t xml:space="preserve">в штатном расписании государственного учреждения  должность главного специалиста </w:t>
      </w:r>
      <w:r w:rsidRPr="00FF2FE0">
        <w:rPr>
          <w:rFonts w:ascii="Times New Roman" w:hAnsi="Times New Roman"/>
          <w:i/>
          <w:sz w:val="24"/>
          <w:szCs w:val="24"/>
          <w:lang w:val="kk-KZ"/>
        </w:rPr>
        <w:t xml:space="preserve">категория </w:t>
      </w:r>
      <w:r w:rsidRPr="00FF2FE0">
        <w:rPr>
          <w:rFonts w:ascii="Times New Roman" w:hAnsi="Times New Roman"/>
          <w:i/>
          <w:sz w:val="24"/>
          <w:szCs w:val="24"/>
          <w:lang w:val="en-US"/>
        </w:rPr>
        <w:t>D</w:t>
      </w:r>
      <w:r w:rsidRPr="00FF2FE0">
        <w:rPr>
          <w:rFonts w:ascii="Times New Roman" w:hAnsi="Times New Roman"/>
          <w:i/>
          <w:sz w:val="24"/>
          <w:szCs w:val="24"/>
        </w:rPr>
        <w:t>-</w:t>
      </w:r>
      <w:r w:rsidRPr="00FF2FE0">
        <w:rPr>
          <w:rFonts w:ascii="Times New Roman" w:hAnsi="Times New Roman"/>
          <w:i/>
          <w:sz w:val="24"/>
          <w:szCs w:val="24"/>
          <w:lang w:val="en-US"/>
        </w:rPr>
        <w:t>O</w:t>
      </w:r>
      <w:r w:rsidRPr="00FF2FE0">
        <w:rPr>
          <w:rFonts w:ascii="Times New Roman" w:hAnsi="Times New Roman"/>
          <w:i/>
          <w:sz w:val="24"/>
          <w:szCs w:val="24"/>
        </w:rPr>
        <w:t xml:space="preserve">-4 </w:t>
      </w:r>
      <w:r w:rsidRPr="00FF2FE0">
        <w:rPr>
          <w:rFonts w:ascii="Times New Roman" w:hAnsi="Times New Roman"/>
          <w:i/>
          <w:sz w:val="24"/>
          <w:szCs w:val="24"/>
          <w:lang w:val="kk-KZ"/>
        </w:rPr>
        <w:t>являются</w:t>
      </w:r>
      <w:r w:rsidRPr="008B3C01">
        <w:rPr>
          <w:rFonts w:ascii="Times New Roman" w:hAnsi="Times New Roman"/>
          <w:i/>
          <w:sz w:val="24"/>
          <w:szCs w:val="24"/>
          <w:lang w:val="kk-KZ"/>
        </w:rPr>
        <w:t xml:space="preserve"> низовой.</w:t>
      </w:r>
    </w:p>
    <w:p w:rsidR="005C73CB" w:rsidRDefault="005C73CB" w:rsidP="005C73CB">
      <w:pPr>
        <w:pStyle w:val="a9"/>
        <w:spacing w:after="0"/>
        <w:ind w:firstLine="567"/>
        <w:jc w:val="both"/>
        <w:rPr>
          <w:b/>
          <w:sz w:val="24"/>
          <w:szCs w:val="24"/>
        </w:rPr>
      </w:pPr>
      <w:r w:rsidRPr="00A24703">
        <w:rPr>
          <w:b/>
          <w:sz w:val="24"/>
          <w:szCs w:val="24"/>
        </w:rPr>
        <w:t xml:space="preserve">Государственное учреждение “Управление здравоохранения Павлодарской области”, 140000, </w:t>
      </w:r>
      <w:r w:rsidRPr="00A24703">
        <w:rPr>
          <w:b/>
          <w:color w:val="000000"/>
          <w:sz w:val="24"/>
          <w:szCs w:val="24"/>
        </w:rPr>
        <w:t xml:space="preserve">Павлодарская область, </w:t>
      </w:r>
      <w:proofErr w:type="spellStart"/>
      <w:r w:rsidRPr="00A24703">
        <w:rPr>
          <w:b/>
          <w:color w:val="000000"/>
          <w:sz w:val="24"/>
          <w:szCs w:val="24"/>
        </w:rPr>
        <w:t>г</w:t>
      </w:r>
      <w:proofErr w:type="gramStart"/>
      <w:r w:rsidRPr="00A24703">
        <w:rPr>
          <w:b/>
          <w:color w:val="000000"/>
          <w:sz w:val="24"/>
          <w:szCs w:val="24"/>
        </w:rPr>
        <w:t>.П</w:t>
      </w:r>
      <w:proofErr w:type="gramEnd"/>
      <w:r w:rsidRPr="00A24703">
        <w:rPr>
          <w:b/>
          <w:color w:val="000000"/>
          <w:sz w:val="24"/>
          <w:szCs w:val="24"/>
        </w:rPr>
        <w:t>авлодар</w:t>
      </w:r>
      <w:proofErr w:type="spellEnd"/>
      <w:r w:rsidRPr="00A24703">
        <w:rPr>
          <w:b/>
          <w:color w:val="000000"/>
          <w:sz w:val="24"/>
          <w:szCs w:val="24"/>
        </w:rPr>
        <w:t xml:space="preserve">, </w:t>
      </w:r>
      <w:proofErr w:type="spellStart"/>
      <w:r w:rsidRPr="00A24703">
        <w:rPr>
          <w:b/>
          <w:snapToGrid w:val="0"/>
          <w:color w:val="000000"/>
          <w:sz w:val="24"/>
          <w:szCs w:val="24"/>
        </w:rPr>
        <w:t>ул.Исы</w:t>
      </w:r>
      <w:proofErr w:type="spellEnd"/>
      <w:r w:rsidRPr="00A24703">
        <w:rPr>
          <w:b/>
          <w:snapToGrid w:val="0"/>
          <w:color w:val="000000"/>
          <w:sz w:val="24"/>
          <w:szCs w:val="24"/>
        </w:rPr>
        <w:t xml:space="preserve"> </w:t>
      </w:r>
      <w:proofErr w:type="spellStart"/>
      <w:r w:rsidRPr="00A24703">
        <w:rPr>
          <w:b/>
          <w:snapToGrid w:val="0"/>
          <w:color w:val="000000"/>
          <w:sz w:val="24"/>
          <w:szCs w:val="24"/>
        </w:rPr>
        <w:t>Байзакова</w:t>
      </w:r>
      <w:proofErr w:type="spellEnd"/>
      <w:r w:rsidRPr="00A24703">
        <w:rPr>
          <w:b/>
          <w:snapToGrid w:val="0"/>
          <w:color w:val="000000"/>
          <w:sz w:val="24"/>
          <w:szCs w:val="24"/>
        </w:rPr>
        <w:t xml:space="preserve"> 151/2</w:t>
      </w:r>
      <w:r w:rsidRPr="00A24703">
        <w:rPr>
          <w:b/>
          <w:color w:val="000000"/>
          <w:sz w:val="24"/>
          <w:szCs w:val="24"/>
        </w:rPr>
        <w:t>,</w:t>
      </w:r>
      <w:r w:rsidRPr="00A24703">
        <w:rPr>
          <w:b/>
          <w:sz w:val="24"/>
          <w:szCs w:val="24"/>
        </w:rPr>
        <w:t xml:space="preserve"> кабинет 305, телефон для справок /8(7182) 67-53-10, 67-51-37 электронная почта: </w:t>
      </w:r>
      <w:proofErr w:type="spellStart"/>
      <w:r w:rsidRPr="00A24703">
        <w:rPr>
          <w:b/>
          <w:sz w:val="24"/>
          <w:szCs w:val="24"/>
          <w:u w:val="single"/>
          <w:lang w:val="en-US"/>
        </w:rPr>
        <w:t>kense</w:t>
      </w:r>
      <w:proofErr w:type="spellEnd"/>
      <w:r w:rsidRPr="00A24703">
        <w:rPr>
          <w:b/>
          <w:sz w:val="24"/>
          <w:szCs w:val="24"/>
          <w:u w:val="single"/>
        </w:rPr>
        <w:t>.</w:t>
      </w:r>
      <w:proofErr w:type="spellStart"/>
      <w:r w:rsidRPr="00A24703">
        <w:rPr>
          <w:b/>
          <w:sz w:val="24"/>
          <w:szCs w:val="24"/>
          <w:u w:val="single"/>
          <w:lang w:val="en-US"/>
        </w:rPr>
        <w:t>dz</w:t>
      </w:r>
      <w:proofErr w:type="spellEnd"/>
      <w:r w:rsidRPr="00A24703">
        <w:rPr>
          <w:b/>
          <w:sz w:val="24"/>
          <w:szCs w:val="24"/>
          <w:u w:val="single"/>
        </w:rPr>
        <w:t>@</w:t>
      </w:r>
      <w:proofErr w:type="spellStart"/>
      <w:r w:rsidRPr="00A24703">
        <w:rPr>
          <w:b/>
          <w:sz w:val="24"/>
          <w:szCs w:val="24"/>
          <w:u w:val="single"/>
          <w:lang w:val="en-US"/>
        </w:rPr>
        <w:t>pavlodar</w:t>
      </w:r>
      <w:proofErr w:type="spellEnd"/>
      <w:r w:rsidRPr="00A24703">
        <w:rPr>
          <w:b/>
          <w:sz w:val="24"/>
          <w:szCs w:val="24"/>
          <w:u w:val="single"/>
        </w:rPr>
        <w:t>.</w:t>
      </w:r>
      <w:proofErr w:type="spellStart"/>
      <w:r w:rsidRPr="00A24703">
        <w:rPr>
          <w:b/>
          <w:sz w:val="24"/>
          <w:szCs w:val="24"/>
          <w:u w:val="single"/>
          <w:lang w:val="en-US"/>
        </w:rPr>
        <w:t>gov</w:t>
      </w:r>
      <w:proofErr w:type="spellEnd"/>
      <w:r w:rsidRPr="00A24703">
        <w:rPr>
          <w:b/>
          <w:sz w:val="24"/>
          <w:szCs w:val="24"/>
          <w:u w:val="single"/>
        </w:rPr>
        <w:t>.</w:t>
      </w:r>
      <w:proofErr w:type="spellStart"/>
      <w:r w:rsidRPr="00A24703">
        <w:rPr>
          <w:b/>
          <w:sz w:val="24"/>
          <w:szCs w:val="24"/>
          <w:u w:val="single"/>
          <w:lang w:val="en-US"/>
        </w:rPr>
        <w:t>kz</w:t>
      </w:r>
      <w:proofErr w:type="spellEnd"/>
      <w:r w:rsidRPr="00A24703">
        <w:rPr>
          <w:b/>
          <w:sz w:val="24"/>
          <w:szCs w:val="24"/>
        </w:rPr>
        <w:t xml:space="preserve"> объявляет </w:t>
      </w:r>
      <w:r>
        <w:rPr>
          <w:b/>
          <w:sz w:val="24"/>
          <w:szCs w:val="24"/>
          <w:lang w:val="kk-KZ"/>
        </w:rPr>
        <w:t>общий</w:t>
      </w:r>
      <w:r w:rsidRPr="00A24703">
        <w:rPr>
          <w:b/>
          <w:sz w:val="24"/>
          <w:szCs w:val="24"/>
          <w:lang w:val="kk-KZ"/>
        </w:rPr>
        <w:t xml:space="preserve"> </w:t>
      </w:r>
      <w:r w:rsidRPr="00A24703">
        <w:rPr>
          <w:b/>
          <w:sz w:val="24"/>
          <w:szCs w:val="24"/>
        </w:rPr>
        <w:t xml:space="preserve">конкурс для занятия </w:t>
      </w:r>
      <w:proofErr w:type="spellStart"/>
      <w:r w:rsidRPr="00A24703">
        <w:rPr>
          <w:b/>
          <w:sz w:val="24"/>
          <w:szCs w:val="24"/>
        </w:rPr>
        <w:t>вакантн</w:t>
      </w:r>
      <w:proofErr w:type="spellEnd"/>
      <w:r w:rsidRPr="00A24703">
        <w:rPr>
          <w:b/>
          <w:sz w:val="24"/>
          <w:szCs w:val="24"/>
          <w:lang w:val="kk-KZ"/>
        </w:rPr>
        <w:t>ой</w:t>
      </w:r>
      <w:r w:rsidRPr="00A24703">
        <w:rPr>
          <w:b/>
          <w:sz w:val="24"/>
          <w:szCs w:val="24"/>
        </w:rPr>
        <w:t xml:space="preserve"> </w:t>
      </w:r>
      <w:proofErr w:type="spellStart"/>
      <w:r w:rsidRPr="00A24703">
        <w:rPr>
          <w:b/>
          <w:sz w:val="24"/>
          <w:szCs w:val="24"/>
        </w:rPr>
        <w:t>административн</w:t>
      </w:r>
      <w:proofErr w:type="spellEnd"/>
      <w:r w:rsidRPr="00A24703">
        <w:rPr>
          <w:b/>
          <w:sz w:val="24"/>
          <w:szCs w:val="24"/>
          <w:lang w:val="kk-KZ"/>
        </w:rPr>
        <w:t xml:space="preserve">ой </w:t>
      </w:r>
      <w:proofErr w:type="spellStart"/>
      <w:r w:rsidRPr="00A24703">
        <w:rPr>
          <w:b/>
          <w:sz w:val="24"/>
          <w:szCs w:val="24"/>
        </w:rPr>
        <w:t>государственн</w:t>
      </w:r>
      <w:proofErr w:type="spellEnd"/>
      <w:r w:rsidRPr="00A24703">
        <w:rPr>
          <w:b/>
          <w:sz w:val="24"/>
          <w:szCs w:val="24"/>
          <w:lang w:val="kk-KZ"/>
        </w:rPr>
        <w:t xml:space="preserve">ой </w:t>
      </w:r>
      <w:proofErr w:type="spellStart"/>
      <w:r w:rsidRPr="00A24703">
        <w:rPr>
          <w:b/>
          <w:sz w:val="24"/>
          <w:szCs w:val="24"/>
        </w:rPr>
        <w:t>должност</w:t>
      </w:r>
      <w:proofErr w:type="spellEnd"/>
      <w:r w:rsidRPr="00A24703">
        <w:rPr>
          <w:b/>
          <w:sz w:val="24"/>
          <w:szCs w:val="24"/>
          <w:lang w:val="kk-KZ"/>
        </w:rPr>
        <w:t xml:space="preserve">и </w:t>
      </w:r>
      <w:r w:rsidRPr="00A24703">
        <w:rPr>
          <w:b/>
          <w:sz w:val="24"/>
          <w:szCs w:val="24"/>
        </w:rPr>
        <w:t>корпуса «Б»:</w:t>
      </w:r>
    </w:p>
    <w:p w:rsidR="005C73CB" w:rsidRPr="00A24703" w:rsidRDefault="005C73CB" w:rsidP="005C73CB">
      <w:pPr>
        <w:jc w:val="center"/>
        <w:rPr>
          <w:b/>
          <w:sz w:val="24"/>
          <w:szCs w:val="24"/>
        </w:rPr>
      </w:pPr>
      <w:r>
        <w:rPr>
          <w:b/>
          <w:sz w:val="24"/>
          <w:szCs w:val="24"/>
        </w:rPr>
        <w:t>Главный специалист</w:t>
      </w:r>
      <w:r w:rsidRPr="00A24703">
        <w:rPr>
          <w:b/>
          <w:sz w:val="24"/>
          <w:szCs w:val="24"/>
        </w:rPr>
        <w:t xml:space="preserve"> отдела лечебно-профилактической работы </w:t>
      </w:r>
    </w:p>
    <w:p w:rsidR="005C73CB" w:rsidRPr="00A24703" w:rsidRDefault="005C73CB" w:rsidP="005C73CB">
      <w:pPr>
        <w:jc w:val="center"/>
        <w:rPr>
          <w:b/>
          <w:sz w:val="24"/>
          <w:szCs w:val="24"/>
        </w:rPr>
      </w:pPr>
      <w:r>
        <w:rPr>
          <w:b/>
          <w:sz w:val="24"/>
          <w:szCs w:val="24"/>
        </w:rPr>
        <w:t xml:space="preserve">управления здравоохранения </w:t>
      </w:r>
      <w:r w:rsidRPr="00A24703">
        <w:rPr>
          <w:b/>
          <w:sz w:val="24"/>
          <w:szCs w:val="24"/>
        </w:rPr>
        <w:t>Павлодарской области</w:t>
      </w:r>
    </w:p>
    <w:p w:rsidR="005C73CB" w:rsidRDefault="005C73CB" w:rsidP="005C73CB">
      <w:pPr>
        <w:pStyle w:val="21"/>
        <w:spacing w:after="0" w:line="240" w:lineRule="auto"/>
        <w:jc w:val="center"/>
        <w:rPr>
          <w:b/>
          <w:sz w:val="24"/>
          <w:szCs w:val="24"/>
        </w:rPr>
      </w:pPr>
      <w:r w:rsidRPr="00D85672">
        <w:rPr>
          <w:b/>
          <w:sz w:val="24"/>
          <w:szCs w:val="24"/>
          <w:lang w:val="kk-KZ"/>
        </w:rPr>
        <w:t>к</w:t>
      </w:r>
      <w:proofErr w:type="spellStart"/>
      <w:r w:rsidRPr="00D85672">
        <w:rPr>
          <w:b/>
          <w:sz w:val="24"/>
          <w:szCs w:val="24"/>
        </w:rPr>
        <w:t>атегория</w:t>
      </w:r>
      <w:proofErr w:type="spellEnd"/>
      <w:r w:rsidRPr="00D85672">
        <w:rPr>
          <w:b/>
          <w:sz w:val="24"/>
          <w:szCs w:val="24"/>
        </w:rPr>
        <w:t xml:space="preserve"> </w:t>
      </w:r>
      <w:r w:rsidRPr="00D85672">
        <w:rPr>
          <w:b/>
          <w:sz w:val="24"/>
          <w:szCs w:val="24"/>
          <w:lang w:val="kk-KZ"/>
        </w:rPr>
        <w:t>«</w:t>
      </w:r>
      <w:r w:rsidRPr="00D85672">
        <w:rPr>
          <w:b/>
          <w:sz w:val="24"/>
          <w:szCs w:val="24"/>
          <w:lang w:val="en-US"/>
        </w:rPr>
        <w:t>D</w:t>
      </w:r>
      <w:r w:rsidRPr="00D85672">
        <w:rPr>
          <w:b/>
          <w:sz w:val="24"/>
          <w:szCs w:val="24"/>
        </w:rPr>
        <w:t>-О-</w:t>
      </w:r>
      <w:r>
        <w:rPr>
          <w:b/>
          <w:sz w:val="24"/>
          <w:szCs w:val="24"/>
        </w:rPr>
        <w:t>4</w:t>
      </w:r>
      <w:r>
        <w:rPr>
          <w:b/>
          <w:sz w:val="24"/>
          <w:szCs w:val="24"/>
          <w:lang w:val="kk-KZ"/>
        </w:rPr>
        <w:t xml:space="preserve">», </w:t>
      </w:r>
      <w:r w:rsidRPr="00D85672">
        <w:rPr>
          <w:b/>
          <w:sz w:val="24"/>
          <w:szCs w:val="24"/>
          <w:lang w:val="kk-KZ"/>
        </w:rPr>
        <w:t>индекс должности</w:t>
      </w:r>
      <w:r w:rsidRPr="00D85672">
        <w:rPr>
          <w:b/>
          <w:sz w:val="24"/>
          <w:szCs w:val="24"/>
        </w:rPr>
        <w:t xml:space="preserve"> (3-01-</w:t>
      </w:r>
      <w:r>
        <w:rPr>
          <w:b/>
          <w:sz w:val="24"/>
          <w:szCs w:val="24"/>
          <w:lang w:val="kk-KZ"/>
        </w:rPr>
        <w:t>5</w:t>
      </w:r>
      <w:r w:rsidRPr="00D85672">
        <w:rPr>
          <w:b/>
          <w:sz w:val="24"/>
          <w:szCs w:val="24"/>
        </w:rPr>
        <w:t>)</w:t>
      </w:r>
    </w:p>
    <w:p w:rsidR="005C73CB" w:rsidRPr="00D85672" w:rsidRDefault="005C73CB" w:rsidP="005C73CB">
      <w:pPr>
        <w:pStyle w:val="21"/>
        <w:spacing w:after="0" w:line="240" w:lineRule="auto"/>
        <w:jc w:val="center"/>
        <w:rPr>
          <w:b/>
          <w:sz w:val="24"/>
          <w:szCs w:val="24"/>
        </w:rPr>
      </w:pPr>
    </w:p>
    <w:p w:rsidR="005C73CB" w:rsidRPr="00FF2FE0" w:rsidRDefault="005C73CB" w:rsidP="005C73CB">
      <w:pPr>
        <w:pStyle w:val="a9"/>
        <w:spacing w:before="0" w:beforeAutospacing="0" w:after="0" w:afterAutospacing="0"/>
        <w:ind w:firstLine="708"/>
        <w:jc w:val="both"/>
        <w:rPr>
          <w:snapToGrid w:val="0"/>
          <w:color w:val="000000"/>
          <w:sz w:val="24"/>
          <w:szCs w:val="24"/>
          <w:lang w:eastAsia="x-none"/>
        </w:rPr>
      </w:pPr>
      <w:r w:rsidRPr="00A24703">
        <w:rPr>
          <w:b/>
          <w:bCs/>
          <w:color w:val="000000"/>
          <w:sz w:val="24"/>
          <w:szCs w:val="24"/>
          <w:lang w:val="x-none" w:eastAsia="x-none"/>
        </w:rPr>
        <w:t>Функциональные обязанности</w:t>
      </w:r>
      <w:r w:rsidRPr="00A24703">
        <w:rPr>
          <w:bCs/>
          <w:color w:val="000000"/>
          <w:sz w:val="24"/>
          <w:szCs w:val="24"/>
          <w:lang w:val="x-none" w:eastAsia="x-none"/>
        </w:rPr>
        <w:t>:</w:t>
      </w:r>
      <w:r w:rsidRPr="00A24703">
        <w:rPr>
          <w:sz w:val="24"/>
          <w:szCs w:val="24"/>
        </w:rPr>
        <w:t xml:space="preserve"> </w:t>
      </w:r>
      <w:r w:rsidRPr="00FF2FE0">
        <w:rPr>
          <w:sz w:val="24"/>
          <w:szCs w:val="24"/>
        </w:rPr>
        <w:t>Разрабатывать и проводить мероприятия, направленные на профилактику заболеваний, повышение эффективности и качества медицинской помощи больным в амбулаторно-поликлинических и стационарных условиях. Организовывать и проводить лечебно-консультативную помощь лечебно-профилактическим организациям области.</w:t>
      </w:r>
      <w:r w:rsidRPr="00FF2FE0">
        <w:rPr>
          <w:sz w:val="24"/>
          <w:szCs w:val="24"/>
          <w:lang w:val="kk-KZ"/>
        </w:rPr>
        <w:t xml:space="preserve"> </w:t>
      </w:r>
      <w:r w:rsidRPr="00FF2FE0">
        <w:rPr>
          <w:sz w:val="24"/>
          <w:szCs w:val="24"/>
        </w:rPr>
        <w:t>Контролировать процесс внедрения в практику новых методов профилактики, диагностики и лечения, новых форм организаций труда.</w:t>
      </w:r>
      <w:r w:rsidRPr="00FF2FE0">
        <w:rPr>
          <w:sz w:val="24"/>
          <w:szCs w:val="24"/>
          <w:lang w:val="kk-KZ"/>
        </w:rPr>
        <w:t xml:space="preserve"> </w:t>
      </w:r>
      <w:r w:rsidRPr="00FF2FE0">
        <w:rPr>
          <w:sz w:val="24"/>
          <w:szCs w:val="24"/>
        </w:rPr>
        <w:t>Сбор годовых отчетов у главных внештатных специалистов области (кроме специалистов родовспоможения и детства); своевременное обновление приказов управления по внештатным специалистам управления здравоохранения области. Участвовать в семинарах и совещаниях, проводимых в управлении, заседаниях Координационного совета по охране здоровья населения и Общественного совета по защите прав пациентов и противодействию коррупции в области здравоохранения, коллегиях управления здравоохранения области.</w:t>
      </w:r>
      <w:proofErr w:type="gramStart"/>
      <w:r w:rsidRPr="00FF2FE0">
        <w:rPr>
          <w:sz w:val="24"/>
          <w:szCs w:val="24"/>
        </w:rPr>
        <w:t xml:space="preserve"> </w:t>
      </w:r>
      <w:r w:rsidRPr="00FF2FE0">
        <w:rPr>
          <w:b/>
          <w:sz w:val="24"/>
          <w:szCs w:val="24"/>
        </w:rPr>
        <w:t>.</w:t>
      </w:r>
      <w:proofErr w:type="gramEnd"/>
      <w:r w:rsidRPr="00FF2FE0">
        <w:rPr>
          <w:sz w:val="24"/>
          <w:szCs w:val="24"/>
        </w:rPr>
        <w:t>Подготавливать приказы и координировать медицинское обслуживание массовых мероприятий в области. Осуществлять мониторинг деятельности: портала регистра прикрепленного населения; регистра «Д» больных, АПП, МИС. Мониторинг деятельности амбулаторно-поликлинических служб по исполнению индикаторов СКПН. Координация работы кураторов районов, сбор информации об их деятельности. Реализовывать Государственные программы развития здравоохранения на 201</w:t>
      </w:r>
      <w:r w:rsidRPr="00FF2FE0">
        <w:rPr>
          <w:sz w:val="24"/>
          <w:szCs w:val="24"/>
          <w:lang w:val="kk-KZ"/>
        </w:rPr>
        <w:t>6</w:t>
      </w:r>
      <w:r w:rsidRPr="00FF2FE0">
        <w:rPr>
          <w:sz w:val="24"/>
          <w:szCs w:val="24"/>
        </w:rPr>
        <w:t>-201</w:t>
      </w:r>
      <w:r w:rsidRPr="00FF2FE0">
        <w:rPr>
          <w:sz w:val="24"/>
          <w:szCs w:val="24"/>
          <w:lang w:val="kk-KZ"/>
        </w:rPr>
        <w:t>9</w:t>
      </w:r>
      <w:r w:rsidRPr="00FF2FE0">
        <w:rPr>
          <w:sz w:val="24"/>
          <w:szCs w:val="24"/>
        </w:rPr>
        <w:t xml:space="preserve"> годы (“</w:t>
      </w:r>
      <w:r w:rsidRPr="00FF2FE0">
        <w:rPr>
          <w:sz w:val="24"/>
          <w:szCs w:val="24"/>
          <w:lang w:val="kk-KZ"/>
        </w:rPr>
        <w:t>Денсаулық</w:t>
      </w:r>
      <w:r w:rsidRPr="00FF2FE0">
        <w:rPr>
          <w:sz w:val="24"/>
          <w:szCs w:val="24"/>
        </w:rPr>
        <w:t xml:space="preserve">”, ПРТ, СЭР, Единый Перечень). Проводить анализ, мониторинг и прогноз за заболеваемостью по специальностям и демографической ситуацией в области. Проводить ежемесячный анализ качества проведения профилактических медосмотров отдельных групп населения (на раннее выявление </w:t>
      </w:r>
      <w:r w:rsidRPr="00FF2FE0">
        <w:rPr>
          <w:sz w:val="24"/>
          <w:szCs w:val="24"/>
        </w:rPr>
        <w:lastRenderedPageBreak/>
        <w:t xml:space="preserve">болезни системы кровообращения, глаукомы, сахарного диабета, вирусного гепатита, </w:t>
      </w:r>
      <w:proofErr w:type="spellStart"/>
      <w:r w:rsidRPr="00FF2FE0">
        <w:rPr>
          <w:sz w:val="24"/>
          <w:szCs w:val="24"/>
        </w:rPr>
        <w:t>онкоскринингов</w:t>
      </w:r>
      <w:proofErr w:type="spellEnd"/>
      <w:r w:rsidRPr="00FF2FE0">
        <w:rPr>
          <w:sz w:val="24"/>
          <w:szCs w:val="24"/>
        </w:rPr>
        <w:t>) на амбулаторном уровне.</w:t>
      </w:r>
      <w:r w:rsidRPr="00FF2FE0">
        <w:rPr>
          <w:sz w:val="24"/>
          <w:szCs w:val="24"/>
          <w:lang w:val="kk-KZ"/>
        </w:rPr>
        <w:t xml:space="preserve"> </w:t>
      </w:r>
      <w:r w:rsidRPr="00FF2FE0">
        <w:rPr>
          <w:sz w:val="24"/>
          <w:szCs w:val="24"/>
        </w:rPr>
        <w:t xml:space="preserve">Рассматривать и исполнять документы, поступающие из Министерства Здравоохранения и социального развития Республики Казахстан, </w:t>
      </w:r>
      <w:proofErr w:type="spellStart"/>
      <w:r w:rsidRPr="00FF2FE0">
        <w:rPr>
          <w:sz w:val="24"/>
          <w:szCs w:val="24"/>
        </w:rPr>
        <w:t>акимата</w:t>
      </w:r>
      <w:proofErr w:type="spellEnd"/>
      <w:r w:rsidRPr="00FF2FE0">
        <w:rPr>
          <w:sz w:val="24"/>
          <w:szCs w:val="24"/>
        </w:rPr>
        <w:t xml:space="preserve"> Павлодарской области, управлений области. Рассматривать обращения физических и юридических лиц по направлениям деятельности. Выполнять приказы и распоряжения руководителей, решения и указания вышестоящих органов и должностных лиц, изданные в пределах их полномочий.</w:t>
      </w:r>
      <w:r w:rsidRPr="00FF2FE0">
        <w:rPr>
          <w:sz w:val="24"/>
          <w:szCs w:val="24"/>
          <w:lang w:val="kk-KZ"/>
        </w:rPr>
        <w:t xml:space="preserve"> </w:t>
      </w:r>
      <w:r w:rsidRPr="00FF2FE0">
        <w:rPr>
          <w:sz w:val="24"/>
          <w:szCs w:val="24"/>
        </w:rPr>
        <w:t>Вести номенклатурные папки отдела.</w:t>
      </w:r>
    </w:p>
    <w:p w:rsidR="005C73CB" w:rsidRPr="00FF2FE0" w:rsidRDefault="005C73CB" w:rsidP="005C73CB">
      <w:pPr>
        <w:pStyle w:val="a9"/>
        <w:spacing w:before="0" w:beforeAutospacing="0" w:after="0" w:afterAutospacing="0"/>
        <w:ind w:firstLine="709"/>
        <w:jc w:val="both"/>
        <w:rPr>
          <w:b/>
          <w:color w:val="000000"/>
          <w:sz w:val="24"/>
          <w:szCs w:val="24"/>
          <w:lang w:val="x-none" w:eastAsia="x-none"/>
        </w:rPr>
      </w:pPr>
      <w:r w:rsidRPr="00FF2FE0">
        <w:rPr>
          <w:b/>
          <w:bCs/>
          <w:color w:val="000000"/>
          <w:sz w:val="24"/>
          <w:szCs w:val="24"/>
          <w:lang w:val="x-none" w:eastAsia="x-none"/>
        </w:rPr>
        <w:t>Требования  к участникам конкурса:</w:t>
      </w:r>
      <w:r w:rsidRPr="00FF2FE0">
        <w:rPr>
          <w:b/>
          <w:color w:val="000000"/>
          <w:sz w:val="24"/>
          <w:szCs w:val="24"/>
          <w:lang w:val="x-none" w:eastAsia="x-none"/>
        </w:rPr>
        <w:t xml:space="preserve"> </w:t>
      </w:r>
    </w:p>
    <w:p w:rsidR="005C73CB" w:rsidRPr="00FF2FE0" w:rsidRDefault="005C73CB" w:rsidP="005C73CB">
      <w:pPr>
        <w:ind w:firstLine="709"/>
        <w:contextualSpacing/>
        <w:jc w:val="both"/>
        <w:rPr>
          <w:sz w:val="24"/>
          <w:szCs w:val="24"/>
        </w:rPr>
      </w:pPr>
      <w:r w:rsidRPr="00FF2FE0">
        <w:rPr>
          <w:sz w:val="24"/>
          <w:szCs w:val="24"/>
          <w:lang w:val="kk-KZ"/>
        </w:rPr>
        <w:t>В</w:t>
      </w:r>
      <w:proofErr w:type="spellStart"/>
      <w:r w:rsidRPr="00FF2FE0">
        <w:rPr>
          <w:sz w:val="24"/>
          <w:szCs w:val="24"/>
        </w:rPr>
        <w:t>ысшее</w:t>
      </w:r>
      <w:proofErr w:type="spellEnd"/>
      <w:r w:rsidRPr="00FF2FE0">
        <w:rPr>
          <w:sz w:val="24"/>
          <w:szCs w:val="24"/>
        </w:rPr>
        <w:t xml:space="preserve"> образование: </w:t>
      </w:r>
      <w:r w:rsidRPr="00FF2FE0">
        <w:rPr>
          <w:sz w:val="24"/>
          <w:szCs w:val="24"/>
          <w:lang w:val="kk-KZ" w:eastAsia="ko-KR"/>
        </w:rPr>
        <w:t>здравоохранение и социальное обеспечение (</w:t>
      </w:r>
      <w:r w:rsidRPr="00FF2FE0">
        <w:rPr>
          <w:sz w:val="24"/>
          <w:szCs w:val="24"/>
        </w:rPr>
        <w:t>общественное здравоохранение, медико-профилактическое дело, общая медицина</w:t>
      </w:r>
      <w:r w:rsidRPr="00FF2FE0">
        <w:rPr>
          <w:sz w:val="24"/>
          <w:szCs w:val="24"/>
          <w:lang w:val="kk-KZ" w:eastAsia="ko-KR"/>
        </w:rPr>
        <w:t>),</w:t>
      </w:r>
      <w:r w:rsidRPr="00FF2FE0">
        <w:rPr>
          <w:sz w:val="24"/>
          <w:szCs w:val="24"/>
        </w:rPr>
        <w:t xml:space="preserve"> в области </w:t>
      </w:r>
      <w:r w:rsidRPr="00FF2FE0">
        <w:rPr>
          <w:sz w:val="24"/>
          <w:szCs w:val="24"/>
          <w:lang w:val="kk-KZ"/>
        </w:rPr>
        <w:t>социальных наук, экономики и бизнеса</w:t>
      </w:r>
      <w:r w:rsidRPr="00FF2FE0">
        <w:rPr>
          <w:sz w:val="24"/>
          <w:szCs w:val="24"/>
        </w:rPr>
        <w:t xml:space="preserve"> (менеджмент, государственное и местное управление, статистика, журналистика).</w:t>
      </w:r>
    </w:p>
    <w:p w:rsidR="005C73CB" w:rsidRDefault="005C73CB" w:rsidP="005C73CB">
      <w:pPr>
        <w:ind w:firstLine="709"/>
        <w:jc w:val="both"/>
        <w:rPr>
          <w:sz w:val="24"/>
          <w:szCs w:val="24"/>
        </w:rPr>
      </w:pPr>
      <w:r w:rsidRPr="00D70BD7">
        <w:rPr>
          <w:b/>
          <w:sz w:val="24"/>
          <w:szCs w:val="24"/>
        </w:rPr>
        <w:t>Наличие следующих компетенций:</w:t>
      </w:r>
      <w:r w:rsidRPr="00D70BD7">
        <w:rPr>
          <w:sz w:val="24"/>
          <w:szCs w:val="24"/>
        </w:rPr>
        <w:t xml:space="preserve"> инициативность, </w:t>
      </w:r>
      <w:proofErr w:type="spellStart"/>
      <w:r w:rsidRPr="00D70BD7">
        <w:rPr>
          <w:sz w:val="24"/>
          <w:szCs w:val="24"/>
        </w:rPr>
        <w:t>коммуникативность</w:t>
      </w:r>
      <w:proofErr w:type="spellEnd"/>
      <w:r w:rsidRPr="00D70BD7">
        <w:rPr>
          <w:sz w:val="24"/>
          <w:szCs w:val="24"/>
        </w:rPr>
        <w:t xml:space="preserve">, </w:t>
      </w:r>
      <w:proofErr w:type="spellStart"/>
      <w:r w:rsidRPr="00D70BD7">
        <w:rPr>
          <w:sz w:val="24"/>
          <w:szCs w:val="24"/>
        </w:rPr>
        <w:t>аналитичность</w:t>
      </w:r>
      <w:proofErr w:type="spellEnd"/>
      <w:r w:rsidRPr="00D70BD7">
        <w:rPr>
          <w:sz w:val="24"/>
          <w:szCs w:val="24"/>
        </w:rPr>
        <w:t>, организованность, этичность, ориентация на качество, ориентация на потреб</w:t>
      </w:r>
      <w:r>
        <w:rPr>
          <w:sz w:val="24"/>
          <w:szCs w:val="24"/>
        </w:rPr>
        <w:t>ителя, нетерпимость к коррупции.</w:t>
      </w:r>
    </w:p>
    <w:p w:rsidR="005C73CB" w:rsidRPr="00FF2FE0" w:rsidRDefault="005C73CB" w:rsidP="005C73CB">
      <w:pPr>
        <w:tabs>
          <w:tab w:val="left" w:pos="709"/>
        </w:tabs>
        <w:jc w:val="both"/>
        <w:rPr>
          <w:sz w:val="24"/>
          <w:szCs w:val="24"/>
          <w:lang w:val="kk-KZ"/>
        </w:rPr>
      </w:pPr>
      <w:r w:rsidRPr="00D70BD7">
        <w:rPr>
          <w:b/>
          <w:sz w:val="24"/>
          <w:szCs w:val="24"/>
        </w:rPr>
        <w:tab/>
      </w:r>
      <w:r w:rsidRPr="00D70BD7">
        <w:rPr>
          <w:b/>
          <w:sz w:val="24"/>
          <w:szCs w:val="24"/>
          <w:lang w:val="kk-KZ"/>
        </w:rPr>
        <w:t xml:space="preserve">Необходимые для участия </w:t>
      </w:r>
      <w:r w:rsidRPr="00FF2FE0">
        <w:rPr>
          <w:b/>
          <w:sz w:val="24"/>
          <w:szCs w:val="24"/>
          <w:lang w:val="kk-KZ"/>
        </w:rPr>
        <w:t>в конкурсе документы:</w:t>
      </w:r>
    </w:p>
    <w:p w:rsidR="005C73CB" w:rsidRPr="00D70BD7" w:rsidRDefault="005C73CB" w:rsidP="005C73CB">
      <w:pPr>
        <w:tabs>
          <w:tab w:val="left" w:pos="709"/>
        </w:tabs>
        <w:jc w:val="both"/>
        <w:rPr>
          <w:bCs/>
          <w:iCs/>
          <w:sz w:val="24"/>
          <w:szCs w:val="24"/>
        </w:rPr>
      </w:pPr>
      <w:r w:rsidRPr="00FF2FE0">
        <w:rPr>
          <w:bCs/>
          <w:iCs/>
          <w:sz w:val="24"/>
          <w:szCs w:val="24"/>
          <w:lang w:val="kk-KZ"/>
        </w:rPr>
        <w:tab/>
      </w:r>
      <w:r w:rsidRPr="00FF2FE0">
        <w:rPr>
          <w:bCs/>
          <w:iCs/>
          <w:sz w:val="24"/>
          <w:szCs w:val="24"/>
        </w:rPr>
        <w:t>1) заявление по форме согласно </w:t>
      </w:r>
      <w:hyperlink r:id="rId7" w:anchor="z145" w:history="1">
        <w:r w:rsidRPr="00FF2FE0">
          <w:rPr>
            <w:rStyle w:val="ab"/>
            <w:bCs/>
            <w:iCs/>
            <w:color w:val="auto"/>
            <w:sz w:val="24"/>
            <w:szCs w:val="24"/>
            <w:u w:val="none"/>
          </w:rPr>
          <w:t>приложению 2</w:t>
        </w:r>
      </w:hyperlink>
      <w:r w:rsidRPr="00FF2FE0">
        <w:rPr>
          <w:bCs/>
          <w:iCs/>
          <w:sz w:val="24"/>
          <w:szCs w:val="24"/>
        </w:rPr>
        <w:t xml:space="preserve"> к Правилам;</w:t>
      </w:r>
      <w:r>
        <w:rPr>
          <w:bCs/>
          <w:iCs/>
          <w:sz w:val="24"/>
          <w:szCs w:val="24"/>
        </w:rPr>
        <w:t xml:space="preserve"> </w:t>
      </w:r>
      <w:r w:rsidRPr="00FF2FE0">
        <w:rPr>
          <w:bCs/>
          <w:iCs/>
          <w:sz w:val="24"/>
          <w:szCs w:val="24"/>
        </w:rPr>
        <w:t>2) заполненная анкета с фотографией размером 3х4 по форме согласно </w:t>
      </w:r>
      <w:hyperlink r:id="rId8" w:anchor="z147" w:history="1">
        <w:r w:rsidRPr="00FF2FE0">
          <w:rPr>
            <w:rStyle w:val="ab"/>
            <w:bCs/>
            <w:iCs/>
            <w:color w:val="auto"/>
            <w:sz w:val="24"/>
            <w:szCs w:val="24"/>
            <w:u w:val="none"/>
          </w:rPr>
          <w:t>приложению 3</w:t>
        </w:r>
      </w:hyperlink>
      <w:r w:rsidRPr="00FF2FE0">
        <w:rPr>
          <w:bCs/>
          <w:iCs/>
          <w:sz w:val="24"/>
          <w:szCs w:val="24"/>
        </w:rPr>
        <w:t xml:space="preserve"> к Правилам;3) копии документов об образовании, засвидетельствованные нотариально (либо копии с предоставлением оригинала</w:t>
      </w:r>
      <w:r w:rsidRPr="00FF2FE0">
        <w:rPr>
          <w:bCs/>
          <w:iCs/>
          <w:sz w:val="24"/>
          <w:szCs w:val="24"/>
          <w:lang w:val="kk-KZ"/>
        </w:rPr>
        <w:t xml:space="preserve"> для сверки</w:t>
      </w:r>
      <w:r w:rsidRPr="00FF2FE0">
        <w:rPr>
          <w:bCs/>
          <w:iCs/>
          <w:sz w:val="24"/>
          <w:szCs w:val="24"/>
        </w:rPr>
        <w:t>);4) копия документа, подтверждающего трудовую деятельность, засвидетельствованная нотариальн</w:t>
      </w:r>
      <w:proofErr w:type="gramStart"/>
      <w:r w:rsidRPr="00FF2FE0">
        <w:rPr>
          <w:bCs/>
          <w:iCs/>
          <w:sz w:val="24"/>
          <w:szCs w:val="24"/>
        </w:rPr>
        <w:t>о(</w:t>
      </w:r>
      <w:proofErr w:type="gramEnd"/>
      <w:r w:rsidRPr="00FF2FE0">
        <w:rPr>
          <w:bCs/>
          <w:iCs/>
          <w:sz w:val="24"/>
          <w:szCs w:val="24"/>
        </w:rPr>
        <w:t>либо копи</w:t>
      </w:r>
      <w:r w:rsidRPr="00FF2FE0">
        <w:rPr>
          <w:bCs/>
          <w:iCs/>
          <w:sz w:val="24"/>
          <w:szCs w:val="24"/>
          <w:lang w:val="kk-KZ"/>
        </w:rPr>
        <w:t>я</w:t>
      </w:r>
      <w:r w:rsidRPr="00FF2FE0">
        <w:rPr>
          <w:bCs/>
          <w:iCs/>
          <w:sz w:val="24"/>
          <w:szCs w:val="24"/>
        </w:rPr>
        <w:t xml:space="preserve"> с предоставлением оригинала</w:t>
      </w:r>
      <w:r w:rsidRPr="00FF2FE0">
        <w:rPr>
          <w:bCs/>
          <w:iCs/>
          <w:sz w:val="24"/>
          <w:szCs w:val="24"/>
          <w:lang w:val="kk-KZ"/>
        </w:rPr>
        <w:t xml:space="preserve"> для сверки</w:t>
      </w:r>
      <w:r w:rsidRPr="00FF2FE0">
        <w:rPr>
          <w:bCs/>
          <w:iCs/>
          <w:sz w:val="24"/>
          <w:szCs w:val="24"/>
        </w:rPr>
        <w:t>);5) справка о состоянии здоровья по форме, утвержденной </w:t>
      </w:r>
      <w:proofErr w:type="spellStart"/>
      <w:r w:rsidRPr="00FF2FE0">
        <w:fldChar w:fldCharType="begin"/>
      </w:r>
      <w:r w:rsidRPr="00FF2FE0">
        <w:instrText xml:space="preserve"> HYPERLINK "http://10.61.43.123/rus/docs/V1000006697" \l "z0" </w:instrText>
      </w:r>
      <w:r w:rsidRPr="00FF2FE0">
        <w:fldChar w:fldCharType="separate"/>
      </w:r>
      <w:r w:rsidRPr="00FF2FE0">
        <w:rPr>
          <w:rStyle w:val="ab"/>
          <w:bCs/>
          <w:iCs/>
          <w:color w:val="auto"/>
          <w:sz w:val="24"/>
          <w:szCs w:val="24"/>
          <w:u w:val="none"/>
        </w:rPr>
        <w:t>приказом</w:t>
      </w:r>
      <w:r w:rsidRPr="00FF2FE0">
        <w:rPr>
          <w:rStyle w:val="ab"/>
          <w:bCs/>
          <w:iCs/>
          <w:color w:val="auto"/>
          <w:sz w:val="24"/>
          <w:szCs w:val="24"/>
          <w:u w:val="none"/>
        </w:rPr>
        <w:fldChar w:fldCharType="end"/>
      </w:r>
      <w:r w:rsidRPr="00FF2FE0">
        <w:rPr>
          <w:bCs/>
          <w:iCs/>
          <w:sz w:val="24"/>
          <w:szCs w:val="24"/>
        </w:rPr>
        <w:t>и.о</w:t>
      </w:r>
      <w:proofErr w:type="spellEnd"/>
      <w:r w:rsidRPr="00FF2FE0">
        <w:rPr>
          <w:bCs/>
          <w:iCs/>
          <w:sz w:val="24"/>
          <w:szCs w:val="24"/>
        </w:rPr>
        <w:t>. Министра</w:t>
      </w:r>
      <w:r w:rsidRPr="00D70BD7">
        <w:rPr>
          <w:bCs/>
          <w:iCs/>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6697);6) копия документа, удостоверяющего личность, гражданина Респу</w:t>
      </w:r>
      <w:r>
        <w:rPr>
          <w:bCs/>
          <w:iCs/>
          <w:sz w:val="24"/>
          <w:szCs w:val="24"/>
        </w:rPr>
        <w:t>блики Казахстан;</w:t>
      </w:r>
      <w:r w:rsidRPr="00D70BD7">
        <w:rPr>
          <w:bCs/>
          <w:iCs/>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r>
        <w:rPr>
          <w:bCs/>
          <w:iCs/>
          <w:sz w:val="24"/>
          <w:szCs w:val="24"/>
          <w:lang w:val="kk-KZ"/>
        </w:rPr>
        <w:t xml:space="preserve">, </w:t>
      </w:r>
      <w:r>
        <w:rPr>
          <w:bCs/>
          <w:iCs/>
          <w:sz w:val="24"/>
          <w:szCs w:val="24"/>
        </w:rPr>
        <w:t>либо копи</w:t>
      </w:r>
      <w:r>
        <w:rPr>
          <w:bCs/>
          <w:iCs/>
          <w:sz w:val="24"/>
          <w:szCs w:val="24"/>
          <w:lang w:val="kk-KZ"/>
        </w:rPr>
        <w:t>я</w:t>
      </w:r>
      <w:r>
        <w:rPr>
          <w:bCs/>
          <w:iCs/>
          <w:sz w:val="24"/>
          <w:szCs w:val="24"/>
        </w:rPr>
        <w:t xml:space="preserve"> с предоставлением оригинала</w:t>
      </w:r>
      <w:r>
        <w:rPr>
          <w:bCs/>
          <w:iCs/>
          <w:sz w:val="24"/>
          <w:szCs w:val="24"/>
          <w:lang w:val="kk-KZ"/>
        </w:rPr>
        <w:t xml:space="preserve"> для сверки</w:t>
      </w:r>
      <w:r w:rsidRPr="00D70BD7">
        <w:rPr>
          <w:bCs/>
          <w:iCs/>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сертификата</w:t>
      </w:r>
      <w:r>
        <w:rPr>
          <w:bCs/>
          <w:iCs/>
          <w:sz w:val="24"/>
          <w:szCs w:val="24"/>
          <w:lang w:val="kk-KZ"/>
        </w:rPr>
        <w:t xml:space="preserve">, </w:t>
      </w:r>
      <w:r>
        <w:rPr>
          <w:bCs/>
          <w:iCs/>
          <w:sz w:val="24"/>
          <w:szCs w:val="24"/>
        </w:rPr>
        <w:t>либо копи</w:t>
      </w:r>
      <w:r>
        <w:rPr>
          <w:bCs/>
          <w:iCs/>
          <w:sz w:val="24"/>
          <w:szCs w:val="24"/>
          <w:lang w:val="kk-KZ"/>
        </w:rPr>
        <w:t>я</w:t>
      </w:r>
      <w:r>
        <w:rPr>
          <w:bCs/>
          <w:iCs/>
          <w:sz w:val="24"/>
          <w:szCs w:val="24"/>
        </w:rPr>
        <w:t xml:space="preserve"> с предоставлением оригинала</w:t>
      </w:r>
      <w:r>
        <w:rPr>
          <w:bCs/>
          <w:iCs/>
          <w:sz w:val="24"/>
          <w:szCs w:val="24"/>
          <w:lang w:val="kk-KZ"/>
        </w:rPr>
        <w:t xml:space="preserve"> для сверки</w:t>
      </w:r>
      <w:r w:rsidRPr="00D70BD7">
        <w:rPr>
          <w:bCs/>
          <w:iCs/>
          <w:sz w:val="24"/>
          <w:szCs w:val="24"/>
        </w:rPr>
        <w:t>).</w:t>
      </w:r>
    </w:p>
    <w:p w:rsidR="005C73CB" w:rsidRPr="00D70BD7" w:rsidRDefault="005C73CB" w:rsidP="005C73CB">
      <w:pPr>
        <w:tabs>
          <w:tab w:val="left" w:pos="709"/>
        </w:tabs>
        <w:jc w:val="both"/>
        <w:rPr>
          <w:bCs/>
          <w:iCs/>
          <w:sz w:val="24"/>
          <w:szCs w:val="24"/>
        </w:rPr>
      </w:pPr>
      <w:r>
        <w:rPr>
          <w:bCs/>
          <w:iCs/>
          <w:sz w:val="24"/>
          <w:szCs w:val="24"/>
          <w:lang w:val="kk-KZ"/>
        </w:rPr>
        <w:tab/>
      </w:r>
      <w:r w:rsidRPr="00D70BD7">
        <w:rPr>
          <w:bCs/>
          <w:iCs/>
          <w:sz w:val="24"/>
          <w:szCs w:val="24"/>
        </w:rPr>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5C73CB" w:rsidRPr="00D70BD7" w:rsidRDefault="005C73CB" w:rsidP="005C73CB">
      <w:pPr>
        <w:tabs>
          <w:tab w:val="left" w:pos="709"/>
        </w:tabs>
        <w:jc w:val="both"/>
        <w:rPr>
          <w:sz w:val="24"/>
          <w:szCs w:val="24"/>
          <w:lang w:val="kk-KZ"/>
        </w:rPr>
      </w:pPr>
      <w:r>
        <w:rPr>
          <w:sz w:val="24"/>
          <w:szCs w:val="24"/>
          <w:lang w:val="kk-KZ"/>
        </w:rPr>
        <w:tab/>
      </w:r>
      <w:r w:rsidRPr="00D70BD7">
        <w:rPr>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5C73CB" w:rsidRPr="00D70BD7" w:rsidRDefault="005C73CB" w:rsidP="005C73CB">
      <w:pPr>
        <w:tabs>
          <w:tab w:val="left" w:pos="709"/>
        </w:tabs>
        <w:jc w:val="both"/>
        <w:rPr>
          <w:sz w:val="24"/>
          <w:szCs w:val="24"/>
        </w:rPr>
      </w:pPr>
      <w:r>
        <w:rPr>
          <w:sz w:val="24"/>
          <w:szCs w:val="24"/>
          <w:lang w:val="kk-KZ"/>
        </w:rPr>
        <w:tab/>
      </w:r>
      <w:r w:rsidRPr="00D70BD7">
        <w:rPr>
          <w:sz w:val="24"/>
          <w:szCs w:val="24"/>
        </w:rPr>
        <w:t xml:space="preserve">Лица, изъявившие желание участвовать в </w:t>
      </w:r>
      <w:r w:rsidRPr="00D70BD7">
        <w:rPr>
          <w:b/>
          <w:sz w:val="24"/>
          <w:szCs w:val="24"/>
          <w:u w:val="single"/>
        </w:rPr>
        <w:t>общем</w:t>
      </w:r>
      <w:r w:rsidRPr="00D70BD7">
        <w:rPr>
          <w:sz w:val="24"/>
          <w:szCs w:val="24"/>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70BD7">
        <w:rPr>
          <w:sz w:val="24"/>
          <w:szCs w:val="24"/>
        </w:rPr>
        <w:t>gov</w:t>
      </w:r>
      <w:proofErr w:type="spellEnd"/>
      <w:r w:rsidRPr="00D70BD7">
        <w:rPr>
          <w:sz w:val="24"/>
          <w:szCs w:val="24"/>
        </w:rPr>
        <w:t xml:space="preserve">» </w:t>
      </w:r>
      <w:r w:rsidRPr="00E811EA">
        <w:rPr>
          <w:sz w:val="24"/>
          <w:szCs w:val="24"/>
        </w:rPr>
        <w:t>или интегрирова</w:t>
      </w:r>
      <w:r>
        <w:rPr>
          <w:sz w:val="24"/>
          <w:szCs w:val="24"/>
        </w:rPr>
        <w:t>нной информационной системы «е-</w:t>
      </w:r>
      <w:proofErr w:type="spellStart"/>
      <w:r>
        <w:rPr>
          <w:sz w:val="24"/>
          <w:szCs w:val="24"/>
        </w:rPr>
        <w:t>к</w:t>
      </w:r>
      <w:r w:rsidRPr="00E811EA">
        <w:rPr>
          <w:sz w:val="24"/>
          <w:szCs w:val="24"/>
        </w:rPr>
        <w:t>ызмет</w:t>
      </w:r>
      <w:proofErr w:type="gramStart"/>
      <w:r w:rsidRPr="00E811EA">
        <w:rPr>
          <w:sz w:val="24"/>
          <w:szCs w:val="24"/>
        </w:rPr>
        <w:t>»</w:t>
      </w:r>
      <w:r w:rsidRPr="00D70BD7">
        <w:rPr>
          <w:sz w:val="24"/>
          <w:szCs w:val="24"/>
        </w:rPr>
        <w:t>в</w:t>
      </w:r>
      <w:proofErr w:type="spellEnd"/>
      <w:proofErr w:type="gramEnd"/>
      <w:r w:rsidRPr="00D70BD7">
        <w:rPr>
          <w:sz w:val="24"/>
          <w:szCs w:val="24"/>
        </w:rPr>
        <w:t xml:space="preserve"> сроки приема документов.</w:t>
      </w:r>
      <w:bookmarkStart w:id="1" w:name="z61"/>
      <w:bookmarkEnd w:id="1"/>
    </w:p>
    <w:p w:rsidR="005C73CB" w:rsidRPr="00D70BD7" w:rsidRDefault="005C73CB" w:rsidP="005C73CB">
      <w:pPr>
        <w:jc w:val="both"/>
        <w:rPr>
          <w:sz w:val="24"/>
          <w:szCs w:val="24"/>
        </w:rPr>
      </w:pPr>
      <w:r w:rsidRPr="00D70BD7">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D70BD7">
        <w:rPr>
          <w:sz w:val="24"/>
          <w:szCs w:val="24"/>
        </w:rPr>
        <w:t>Е</w:t>
      </w:r>
      <w:proofErr w:type="gramEnd"/>
      <w:r w:rsidRPr="00D70BD7">
        <w:rPr>
          <w:sz w:val="24"/>
          <w:szCs w:val="24"/>
        </w:rPr>
        <w:t>-</w:t>
      </w:r>
      <w:proofErr w:type="spellStart"/>
      <w:r w:rsidRPr="00D70BD7">
        <w:rPr>
          <w:sz w:val="24"/>
          <w:szCs w:val="24"/>
        </w:rPr>
        <w:t>gov</w:t>
      </w:r>
      <w:proofErr w:type="spellEnd"/>
      <w:r w:rsidRPr="00D70BD7">
        <w:rPr>
          <w:sz w:val="24"/>
          <w:szCs w:val="24"/>
        </w:rPr>
        <w:t xml:space="preserve">», их оригиналы представляются не позднее чем за </w:t>
      </w:r>
      <w:r>
        <w:rPr>
          <w:sz w:val="24"/>
          <w:szCs w:val="24"/>
          <w:lang w:val="kk-KZ"/>
        </w:rPr>
        <w:t>один рабочий день</w:t>
      </w:r>
      <w:r w:rsidRPr="00D70BD7">
        <w:rPr>
          <w:sz w:val="24"/>
          <w:szCs w:val="24"/>
        </w:rPr>
        <w:t xml:space="preserve"> до начала собеседования.</w:t>
      </w:r>
    </w:p>
    <w:p w:rsidR="005C73CB" w:rsidRPr="00D70BD7" w:rsidRDefault="005C73CB" w:rsidP="005C73CB">
      <w:pPr>
        <w:tabs>
          <w:tab w:val="left" w:pos="709"/>
        </w:tabs>
        <w:jc w:val="both"/>
        <w:rPr>
          <w:sz w:val="24"/>
          <w:szCs w:val="24"/>
          <w:lang w:val="kk-KZ"/>
        </w:rPr>
      </w:pPr>
      <w:r>
        <w:rPr>
          <w:sz w:val="24"/>
          <w:szCs w:val="24"/>
          <w:lang w:val="kk-KZ"/>
        </w:rPr>
        <w:tab/>
      </w:r>
      <w:r w:rsidRPr="00D70BD7">
        <w:rPr>
          <w:sz w:val="24"/>
          <w:szCs w:val="24"/>
        </w:rPr>
        <w:t xml:space="preserve">Документы должны быть представлены в течение </w:t>
      </w:r>
      <w:r w:rsidRPr="00C55334">
        <w:rPr>
          <w:b/>
          <w:sz w:val="24"/>
          <w:szCs w:val="24"/>
          <w:lang w:val="kk-KZ"/>
        </w:rPr>
        <w:t>7</w:t>
      </w:r>
      <w:r w:rsidRPr="00C55334">
        <w:rPr>
          <w:b/>
          <w:sz w:val="24"/>
          <w:szCs w:val="24"/>
        </w:rPr>
        <w:t xml:space="preserve"> рабочих дней со дня</w:t>
      </w:r>
      <w:r w:rsidRPr="00D70BD7">
        <w:rPr>
          <w:sz w:val="24"/>
          <w:szCs w:val="24"/>
        </w:rPr>
        <w:t xml:space="preserve"> последней публикации объявления о проведении общего конкурса.</w:t>
      </w:r>
    </w:p>
    <w:p w:rsidR="005C73CB" w:rsidRPr="00D70BD7" w:rsidRDefault="005C73CB" w:rsidP="005C73CB">
      <w:pPr>
        <w:jc w:val="both"/>
        <w:rPr>
          <w:sz w:val="24"/>
          <w:szCs w:val="24"/>
        </w:rPr>
      </w:pPr>
      <w:r>
        <w:rPr>
          <w:sz w:val="24"/>
          <w:szCs w:val="24"/>
          <w:lang w:val="kk-KZ"/>
        </w:rPr>
        <w:lastRenderedPageBreak/>
        <w:tab/>
      </w:r>
      <w:r w:rsidRPr="00D70BD7">
        <w:rPr>
          <w:sz w:val="24"/>
          <w:szCs w:val="24"/>
        </w:rPr>
        <w:t xml:space="preserve">Кандидаты, допущенные к собеседованию, проходят его в </w:t>
      </w:r>
      <w:r w:rsidRPr="00D70BD7">
        <w:rPr>
          <w:sz w:val="24"/>
          <w:szCs w:val="24"/>
          <w:lang w:val="kk-KZ"/>
        </w:rPr>
        <w:t xml:space="preserve">ГУ «Управление </w:t>
      </w:r>
      <w:r>
        <w:rPr>
          <w:sz w:val="24"/>
          <w:szCs w:val="24"/>
          <w:lang w:val="kk-KZ"/>
        </w:rPr>
        <w:t xml:space="preserve">здравоохранения </w:t>
      </w:r>
      <w:r w:rsidRPr="00D70BD7">
        <w:rPr>
          <w:sz w:val="24"/>
          <w:szCs w:val="24"/>
          <w:lang w:val="kk-KZ"/>
        </w:rPr>
        <w:t xml:space="preserve">Павлодарской области» </w:t>
      </w:r>
      <w:r w:rsidRPr="00D70BD7">
        <w:rPr>
          <w:sz w:val="24"/>
          <w:szCs w:val="24"/>
        </w:rPr>
        <w:t xml:space="preserve">в течение </w:t>
      </w:r>
      <w:r w:rsidRPr="00C55334">
        <w:rPr>
          <w:b/>
          <w:sz w:val="24"/>
          <w:szCs w:val="24"/>
          <w:lang w:val="kk-KZ"/>
        </w:rPr>
        <w:t>3</w:t>
      </w:r>
      <w:r w:rsidRPr="00C55334">
        <w:rPr>
          <w:b/>
          <w:sz w:val="24"/>
          <w:szCs w:val="24"/>
        </w:rPr>
        <w:t xml:space="preserve"> рабочих дней</w:t>
      </w:r>
      <w:r w:rsidRPr="00D70BD7">
        <w:rPr>
          <w:sz w:val="24"/>
          <w:szCs w:val="24"/>
        </w:rPr>
        <w:t xml:space="preserve"> со дня уведомления кандидатов о допуске их к собеседованию.</w:t>
      </w:r>
    </w:p>
    <w:p w:rsidR="005C73CB" w:rsidRPr="00D70BD7" w:rsidRDefault="005C73CB" w:rsidP="005C73CB">
      <w:pPr>
        <w:ind w:firstLine="708"/>
        <w:jc w:val="both"/>
        <w:rPr>
          <w:sz w:val="24"/>
          <w:szCs w:val="24"/>
          <w:lang w:val="kk-KZ"/>
        </w:rPr>
      </w:pPr>
      <w:r w:rsidRPr="00D70BD7">
        <w:rPr>
          <w:sz w:val="24"/>
          <w:szCs w:val="24"/>
        </w:rPr>
        <w:t xml:space="preserve">На заседание конкурсной комиссии допускается присутствие наблюдателей. В качестве наблюдателей на заседании конкурной комиссии могут присутствовать депутаты Парламента Республики Казахстан и </w:t>
      </w:r>
      <w:proofErr w:type="spellStart"/>
      <w:r w:rsidRPr="00D70BD7">
        <w:rPr>
          <w:sz w:val="24"/>
          <w:szCs w:val="24"/>
        </w:rPr>
        <w:t>маслихатов</w:t>
      </w:r>
      <w:proofErr w:type="spellEnd"/>
      <w:r w:rsidRPr="00D70BD7">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r w:rsidRPr="00D70BD7">
        <w:rPr>
          <w:sz w:val="24"/>
          <w:szCs w:val="24"/>
          <w:lang w:val="kk-KZ"/>
        </w:rPr>
        <w:t>.</w:t>
      </w:r>
    </w:p>
    <w:p w:rsidR="005C73CB" w:rsidRPr="00D70BD7" w:rsidRDefault="005C73CB" w:rsidP="005C73CB">
      <w:pPr>
        <w:tabs>
          <w:tab w:val="left" w:pos="709"/>
        </w:tabs>
        <w:jc w:val="both"/>
        <w:rPr>
          <w:sz w:val="24"/>
          <w:szCs w:val="24"/>
        </w:rPr>
      </w:pPr>
      <w:r>
        <w:rPr>
          <w:sz w:val="24"/>
          <w:szCs w:val="24"/>
          <w:lang w:val="kk-KZ"/>
        </w:rPr>
        <w:tab/>
      </w:r>
      <w:r w:rsidRPr="00D70BD7">
        <w:rPr>
          <w:sz w:val="24"/>
          <w:szCs w:val="24"/>
        </w:rPr>
        <w:t xml:space="preserve">По согласованию с  </w:t>
      </w:r>
      <w:r w:rsidRPr="00D70BD7">
        <w:rPr>
          <w:sz w:val="24"/>
          <w:szCs w:val="24"/>
          <w:lang w:val="kk-KZ"/>
        </w:rPr>
        <w:t>руководителем соответствующего государственного органа</w:t>
      </w:r>
      <w:r w:rsidRPr="00D70BD7">
        <w:rPr>
          <w:sz w:val="24"/>
          <w:szCs w:val="24"/>
        </w:rPr>
        <w:t xml:space="preserve">, допускается присутствие на заседании конкурсной комиссии экспертов. </w:t>
      </w:r>
      <w:proofErr w:type="gramStart"/>
      <w:r w:rsidRPr="00D70BD7">
        <w:rPr>
          <w:sz w:val="24"/>
          <w:szCs w:val="24"/>
        </w:rP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70BD7">
        <w:rPr>
          <w:sz w:val="24"/>
          <w:szCs w:val="24"/>
        </w:rPr>
        <w:t>маслихатов</w:t>
      </w:r>
      <w:proofErr w:type="spellEnd"/>
      <w:r w:rsidRPr="00D70BD7">
        <w:rPr>
          <w:sz w:val="24"/>
          <w:szCs w:val="24"/>
        </w:rPr>
        <w:t>.</w:t>
      </w:r>
      <w:proofErr w:type="gramEnd"/>
    </w:p>
    <w:p w:rsidR="005C73CB" w:rsidRPr="00D70BD7" w:rsidRDefault="005C73CB" w:rsidP="005C73CB">
      <w:pPr>
        <w:tabs>
          <w:tab w:val="left" w:pos="709"/>
        </w:tabs>
        <w:jc w:val="both"/>
        <w:rPr>
          <w:bCs/>
          <w:iCs/>
          <w:sz w:val="24"/>
          <w:szCs w:val="24"/>
        </w:rPr>
      </w:pPr>
      <w:r>
        <w:rPr>
          <w:b/>
          <w:sz w:val="24"/>
          <w:szCs w:val="24"/>
          <w:lang w:val="kk-KZ"/>
        </w:rPr>
        <w:tab/>
      </w:r>
      <w:r w:rsidRPr="00D70BD7">
        <w:rPr>
          <w:b/>
          <w:sz w:val="24"/>
          <w:szCs w:val="24"/>
        </w:rPr>
        <w:t xml:space="preserve">Программа тестирования кандидатов на занятие вакантных административных государственных должностей: </w:t>
      </w:r>
    </w:p>
    <w:p w:rsidR="005C73CB" w:rsidRPr="00D70BD7" w:rsidRDefault="005C73CB" w:rsidP="005C73CB">
      <w:pPr>
        <w:jc w:val="both"/>
        <w:rPr>
          <w:bCs/>
          <w:iCs/>
          <w:sz w:val="24"/>
          <w:szCs w:val="24"/>
          <w:lang w:val="kk-KZ"/>
        </w:rPr>
      </w:pPr>
      <w:r w:rsidRPr="00D70BD7">
        <w:rPr>
          <w:b/>
          <w:sz w:val="24"/>
          <w:szCs w:val="24"/>
        </w:rPr>
        <w:t>для категорий</w:t>
      </w:r>
      <w:r w:rsidRPr="00D70BD7">
        <w:rPr>
          <w:b/>
          <w:sz w:val="24"/>
          <w:szCs w:val="24"/>
          <w:lang w:val="kk-KZ"/>
        </w:rPr>
        <w:t xml:space="preserve">: </w:t>
      </w:r>
      <w:r w:rsidRPr="00D70BD7">
        <w:rPr>
          <w:b/>
          <w:sz w:val="24"/>
          <w:szCs w:val="24"/>
          <w:lang w:val="en-US"/>
        </w:rPr>
        <w:t>D</w:t>
      </w:r>
      <w:r w:rsidRPr="00D70BD7">
        <w:rPr>
          <w:b/>
          <w:sz w:val="24"/>
          <w:szCs w:val="24"/>
          <w:lang w:val="kk-KZ"/>
        </w:rPr>
        <w:t>-</w:t>
      </w:r>
      <w:r w:rsidRPr="00FF2FE0">
        <w:rPr>
          <w:b/>
          <w:sz w:val="24"/>
          <w:szCs w:val="24"/>
          <w:lang w:val="kk-KZ"/>
        </w:rPr>
        <w:t xml:space="preserve">О-4 </w:t>
      </w:r>
      <w:r w:rsidRPr="00FF2FE0">
        <w:rPr>
          <w:bCs/>
          <w:iCs/>
          <w:sz w:val="24"/>
          <w:szCs w:val="24"/>
        </w:rPr>
        <w:t>тесты на знание государственного языка Республики Казахстан (20 вопросов) продолжительностью20 минут; тесты на знание </w:t>
      </w:r>
      <w:hyperlink r:id="rId9" w:anchor="z0" w:history="1">
        <w:r w:rsidRPr="00FF2FE0">
          <w:rPr>
            <w:rStyle w:val="ab"/>
            <w:bCs/>
            <w:iCs/>
            <w:color w:val="auto"/>
            <w:sz w:val="24"/>
            <w:szCs w:val="24"/>
            <w:u w:val="none"/>
          </w:rPr>
          <w:t>Конституции</w:t>
        </w:r>
      </w:hyperlink>
      <w:r w:rsidRPr="00FF2FE0">
        <w:rPr>
          <w:bCs/>
          <w:iCs/>
          <w:sz w:val="24"/>
          <w:szCs w:val="24"/>
        </w:rPr>
        <w:t xml:space="preserve"> Республики Казахстан (15 вопросов), конституционного закона Республики Казахстан</w:t>
      </w:r>
      <w:r w:rsidRPr="00FF2FE0">
        <w:rPr>
          <w:bCs/>
          <w:iCs/>
          <w:sz w:val="24"/>
          <w:szCs w:val="24"/>
        </w:rPr>
        <w:br/>
        <w:t>«</w:t>
      </w:r>
      <w:hyperlink r:id="rId10" w:anchor="z0" w:history="1">
        <w:r w:rsidRPr="00FF2FE0">
          <w:rPr>
            <w:rStyle w:val="ab"/>
            <w:bCs/>
            <w:iCs/>
            <w:color w:val="auto"/>
            <w:sz w:val="24"/>
            <w:szCs w:val="24"/>
            <w:u w:val="none"/>
          </w:rPr>
          <w:t>О Президенте Республики Казахстан</w:t>
        </w:r>
      </w:hyperlink>
      <w:r w:rsidRPr="00FF2FE0">
        <w:rPr>
          <w:bCs/>
          <w:iCs/>
          <w:sz w:val="24"/>
          <w:szCs w:val="24"/>
        </w:rPr>
        <w:t>» (15 вопросов), законов Республики Казахстан «</w:t>
      </w:r>
      <w:hyperlink r:id="rId11" w:anchor="z0" w:history="1">
        <w:r w:rsidRPr="00FF2FE0">
          <w:rPr>
            <w:rStyle w:val="ab"/>
            <w:bCs/>
            <w:iCs/>
            <w:color w:val="auto"/>
            <w:sz w:val="24"/>
            <w:szCs w:val="24"/>
            <w:u w:val="none"/>
          </w:rPr>
          <w:t>О государственной службе Республики Казахстан</w:t>
        </w:r>
      </w:hyperlink>
      <w:r w:rsidRPr="00FF2FE0">
        <w:rPr>
          <w:bCs/>
          <w:iCs/>
          <w:sz w:val="24"/>
          <w:szCs w:val="24"/>
        </w:rPr>
        <w:t>» (15 вопросов), «</w:t>
      </w:r>
      <w:hyperlink r:id="rId12" w:anchor="z0" w:history="1">
        <w:r w:rsidRPr="00FF2FE0">
          <w:rPr>
            <w:rStyle w:val="ab"/>
            <w:bCs/>
            <w:iCs/>
            <w:color w:val="auto"/>
            <w:sz w:val="24"/>
            <w:szCs w:val="24"/>
            <w:u w:val="none"/>
          </w:rPr>
          <w:t>О противодействии коррупции</w:t>
        </w:r>
      </w:hyperlink>
      <w:r w:rsidRPr="00FF2FE0">
        <w:rPr>
          <w:bCs/>
          <w:iCs/>
          <w:sz w:val="24"/>
          <w:szCs w:val="24"/>
        </w:rPr>
        <w:t>» (15 вопросов), «</w:t>
      </w:r>
      <w:hyperlink r:id="rId13" w:anchor="z0" w:history="1">
        <w:r w:rsidRPr="00FF2FE0">
          <w:rPr>
            <w:rStyle w:val="ab"/>
            <w:bCs/>
            <w:iCs/>
            <w:color w:val="auto"/>
            <w:sz w:val="24"/>
            <w:szCs w:val="24"/>
            <w:u w:val="none"/>
          </w:rPr>
          <w:t>Об административных процедурах</w:t>
        </w:r>
      </w:hyperlink>
      <w:r w:rsidRPr="00FF2FE0">
        <w:rPr>
          <w:bCs/>
          <w:iCs/>
          <w:sz w:val="24"/>
          <w:szCs w:val="24"/>
        </w:rPr>
        <w:t>» (15 вопросов),</w:t>
      </w:r>
      <w:r w:rsidRPr="00FF2FE0">
        <w:rPr>
          <w:bCs/>
          <w:iCs/>
          <w:sz w:val="24"/>
          <w:szCs w:val="24"/>
        </w:rPr>
        <w:br/>
        <w:t>«</w:t>
      </w:r>
      <w:hyperlink r:id="rId14" w:anchor="z0" w:history="1">
        <w:r w:rsidRPr="00FF2FE0">
          <w:rPr>
            <w:rStyle w:val="ab"/>
            <w:bCs/>
            <w:iCs/>
            <w:color w:val="auto"/>
            <w:sz w:val="24"/>
            <w:szCs w:val="24"/>
            <w:u w:val="none"/>
          </w:rPr>
          <w:t>О порядке рассмотрения обращений физических и юридических лиц</w:t>
        </w:r>
      </w:hyperlink>
      <w:r w:rsidRPr="00FF2FE0">
        <w:rPr>
          <w:bCs/>
          <w:iCs/>
          <w:sz w:val="24"/>
          <w:szCs w:val="24"/>
        </w:rPr>
        <w:t>» (15 вопросов), «</w:t>
      </w:r>
      <w:hyperlink r:id="rId15" w:anchor="z0" w:history="1">
        <w:r w:rsidRPr="00FF2FE0">
          <w:rPr>
            <w:rStyle w:val="ab"/>
            <w:bCs/>
            <w:iCs/>
            <w:color w:val="auto"/>
            <w:sz w:val="24"/>
            <w:szCs w:val="24"/>
            <w:u w:val="none"/>
          </w:rPr>
          <w:t>О государственных услугах</w:t>
        </w:r>
      </w:hyperlink>
      <w:r w:rsidRPr="00FF2FE0">
        <w:rPr>
          <w:bCs/>
          <w:iCs/>
          <w:sz w:val="24"/>
          <w:szCs w:val="24"/>
        </w:rPr>
        <w:t>» (15 вопросов), «</w:t>
      </w:r>
      <w:hyperlink r:id="rId16" w:anchor="z0" w:history="1">
        <w:r w:rsidRPr="00FF2FE0">
          <w:rPr>
            <w:rStyle w:val="ab"/>
            <w:bCs/>
            <w:iCs/>
            <w:color w:val="auto"/>
            <w:sz w:val="24"/>
            <w:szCs w:val="24"/>
            <w:u w:val="none"/>
          </w:rPr>
          <w:t>О местном государственном управлении и самоуправлении в Республике Казахстан</w:t>
        </w:r>
      </w:hyperlink>
      <w:r w:rsidRPr="00FF2FE0">
        <w:rPr>
          <w:bCs/>
          <w:iCs/>
          <w:sz w:val="24"/>
          <w:szCs w:val="24"/>
        </w:rPr>
        <w:t>»</w:t>
      </w:r>
      <w:r w:rsidRPr="00D70BD7">
        <w:rPr>
          <w:bCs/>
          <w:iCs/>
          <w:sz w:val="24"/>
          <w:szCs w:val="24"/>
        </w:rPr>
        <w:t xml:space="preserve">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второй программе составляет 100 минут;</w:t>
      </w:r>
    </w:p>
    <w:p w:rsidR="005C73CB" w:rsidRPr="00D70BD7" w:rsidRDefault="005C73CB" w:rsidP="005C73CB">
      <w:pPr>
        <w:tabs>
          <w:tab w:val="left" w:pos="709"/>
        </w:tabs>
        <w:jc w:val="both"/>
        <w:rPr>
          <w:b/>
          <w:bCs/>
          <w:i/>
          <w:iCs/>
          <w:sz w:val="24"/>
          <w:szCs w:val="24"/>
        </w:rPr>
      </w:pPr>
      <w:r>
        <w:rPr>
          <w:bCs/>
          <w:iCs/>
          <w:sz w:val="24"/>
          <w:szCs w:val="24"/>
          <w:lang w:val="kk-KZ"/>
        </w:rPr>
        <w:tab/>
      </w:r>
      <w:proofErr w:type="gramStart"/>
      <w:r w:rsidRPr="00D70BD7">
        <w:rPr>
          <w:bCs/>
          <w:iCs/>
          <w:sz w:val="24"/>
          <w:szCs w:val="24"/>
        </w:rPr>
        <w:t xml:space="preserve">Тестирование на оценку личных качеств кандидатов на должности корпуса «Б» </w:t>
      </w:r>
      <w:r w:rsidRPr="00D70BD7">
        <w:rPr>
          <w:bCs/>
          <w:iCs/>
          <w:sz w:val="24"/>
          <w:szCs w:val="24"/>
          <w:u w:val="single"/>
          <w:lang w:val="kk-KZ"/>
        </w:rPr>
        <w:t xml:space="preserve">для категорий </w:t>
      </w:r>
      <w:r w:rsidRPr="00D70BD7">
        <w:rPr>
          <w:b/>
          <w:bCs/>
          <w:iCs/>
          <w:sz w:val="24"/>
          <w:szCs w:val="24"/>
        </w:rPr>
        <w:t>«</w:t>
      </w:r>
      <w:r w:rsidRPr="00D70BD7">
        <w:rPr>
          <w:b/>
          <w:bCs/>
          <w:iCs/>
          <w:sz w:val="24"/>
          <w:szCs w:val="24"/>
          <w:lang w:val="en-US"/>
        </w:rPr>
        <w:t>D</w:t>
      </w:r>
      <w:r w:rsidRPr="00D70BD7">
        <w:rPr>
          <w:b/>
          <w:bCs/>
          <w:iCs/>
          <w:sz w:val="24"/>
          <w:szCs w:val="24"/>
        </w:rPr>
        <w:t>-</w:t>
      </w:r>
      <w:r w:rsidRPr="00D70BD7">
        <w:rPr>
          <w:b/>
          <w:bCs/>
          <w:iCs/>
          <w:sz w:val="24"/>
          <w:szCs w:val="24"/>
          <w:lang w:val="en-US"/>
        </w:rPr>
        <w:t>O</w:t>
      </w:r>
      <w:r w:rsidRPr="00D70BD7">
        <w:rPr>
          <w:b/>
          <w:bCs/>
          <w:iCs/>
          <w:sz w:val="24"/>
          <w:szCs w:val="24"/>
        </w:rPr>
        <w:t>-</w:t>
      </w:r>
      <w:r w:rsidRPr="00D70BD7">
        <w:rPr>
          <w:b/>
          <w:bCs/>
          <w:iCs/>
          <w:sz w:val="24"/>
          <w:szCs w:val="24"/>
          <w:lang w:val="kk-KZ"/>
        </w:rPr>
        <w:t>4</w:t>
      </w:r>
      <w:r w:rsidRPr="00D70BD7">
        <w:rPr>
          <w:b/>
          <w:bCs/>
          <w:iCs/>
          <w:sz w:val="24"/>
          <w:szCs w:val="24"/>
        </w:rPr>
        <w:t xml:space="preserve">» </w:t>
      </w:r>
      <w:r w:rsidRPr="00D70BD7">
        <w:rPr>
          <w:bCs/>
          <w:iCs/>
          <w:sz w:val="24"/>
          <w:szCs w:val="24"/>
        </w:rPr>
        <w:t xml:space="preserve">включает тесты на выявление уровня инициативности (12 заданий), </w:t>
      </w:r>
      <w:proofErr w:type="spellStart"/>
      <w:r w:rsidRPr="00D70BD7">
        <w:rPr>
          <w:bCs/>
          <w:iCs/>
          <w:sz w:val="24"/>
          <w:szCs w:val="24"/>
        </w:rPr>
        <w:t>коммуникативности</w:t>
      </w:r>
      <w:proofErr w:type="spellEnd"/>
      <w:r w:rsidRPr="00D70BD7">
        <w:rPr>
          <w:bCs/>
          <w:iCs/>
          <w:sz w:val="24"/>
          <w:szCs w:val="24"/>
        </w:rPr>
        <w:t xml:space="preserve"> (12 заданий), </w:t>
      </w:r>
      <w:proofErr w:type="spellStart"/>
      <w:r w:rsidRPr="00D70BD7">
        <w:rPr>
          <w:bCs/>
          <w:iCs/>
          <w:sz w:val="24"/>
          <w:szCs w:val="24"/>
        </w:rPr>
        <w:t>аналитичности</w:t>
      </w:r>
      <w:proofErr w:type="spellEnd"/>
      <w:r w:rsidRPr="00D70BD7">
        <w:rPr>
          <w:bCs/>
          <w:iCs/>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roofErr w:type="gramEnd"/>
    </w:p>
    <w:p w:rsidR="005C73CB" w:rsidRPr="00D70BD7" w:rsidRDefault="005C73CB" w:rsidP="005C73CB">
      <w:pPr>
        <w:tabs>
          <w:tab w:val="left" w:pos="709"/>
        </w:tabs>
        <w:jc w:val="both"/>
        <w:rPr>
          <w:bCs/>
          <w:iCs/>
          <w:sz w:val="24"/>
          <w:szCs w:val="24"/>
          <w:lang w:val="kk-KZ"/>
        </w:rPr>
      </w:pPr>
      <w:r>
        <w:rPr>
          <w:b/>
          <w:bCs/>
          <w:i/>
          <w:iCs/>
          <w:sz w:val="24"/>
          <w:szCs w:val="24"/>
          <w:lang w:val="kk-KZ"/>
        </w:rPr>
        <w:tab/>
      </w:r>
      <w:r w:rsidRPr="00D70BD7">
        <w:rPr>
          <w:bCs/>
          <w:iCs/>
          <w:sz w:val="24"/>
          <w:szCs w:val="24"/>
        </w:rPr>
        <w:t xml:space="preserve">Общее время на выполнение тестов по второй программе составляет 75 </w:t>
      </w:r>
      <w:proofErr w:type="spellStart"/>
      <w:r w:rsidRPr="00D70BD7">
        <w:rPr>
          <w:bCs/>
          <w:iCs/>
          <w:sz w:val="24"/>
          <w:szCs w:val="24"/>
        </w:rPr>
        <w:t>минут</w:t>
      </w:r>
      <w:proofErr w:type="gramStart"/>
      <w:r w:rsidRPr="00D70BD7">
        <w:rPr>
          <w:bCs/>
          <w:iCs/>
          <w:sz w:val="24"/>
          <w:szCs w:val="24"/>
        </w:rPr>
        <w:t>.З</w:t>
      </w:r>
      <w:proofErr w:type="gramEnd"/>
      <w:r w:rsidRPr="00D70BD7">
        <w:rPr>
          <w:bCs/>
          <w:iCs/>
          <w:sz w:val="24"/>
          <w:szCs w:val="24"/>
        </w:rPr>
        <w:t>оны</w:t>
      </w:r>
      <w:proofErr w:type="spellEnd"/>
      <w:r w:rsidRPr="00D70BD7">
        <w:rPr>
          <w:bCs/>
          <w:iCs/>
          <w:sz w:val="24"/>
          <w:szCs w:val="24"/>
        </w:rPr>
        <w:t xml:space="preserve"> риска из возможных 4 (четырех) баллов для второй программы: инициативность – 1,5 балла, </w:t>
      </w:r>
      <w:proofErr w:type="spellStart"/>
      <w:r w:rsidRPr="00D70BD7">
        <w:rPr>
          <w:bCs/>
          <w:iCs/>
          <w:sz w:val="24"/>
          <w:szCs w:val="24"/>
        </w:rPr>
        <w:t>коммуникативность</w:t>
      </w:r>
      <w:proofErr w:type="spellEnd"/>
      <w:r w:rsidRPr="00D70BD7">
        <w:rPr>
          <w:bCs/>
          <w:iCs/>
          <w:sz w:val="24"/>
          <w:szCs w:val="24"/>
        </w:rPr>
        <w:t xml:space="preserve"> – 1,5 балла, </w:t>
      </w:r>
      <w:proofErr w:type="spellStart"/>
      <w:r w:rsidRPr="00D70BD7">
        <w:rPr>
          <w:bCs/>
          <w:iCs/>
          <w:sz w:val="24"/>
          <w:szCs w:val="24"/>
        </w:rPr>
        <w:t>аналитичность</w:t>
      </w:r>
      <w:proofErr w:type="spellEnd"/>
      <w:r w:rsidRPr="00D70BD7">
        <w:rPr>
          <w:bCs/>
          <w:iCs/>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D70BD7">
        <w:rPr>
          <w:bCs/>
          <w:iCs/>
          <w:sz w:val="24"/>
          <w:szCs w:val="24"/>
          <w:lang w:val="kk-KZ"/>
        </w:rPr>
        <w:t>.</w:t>
      </w:r>
    </w:p>
    <w:p w:rsidR="00782060" w:rsidRPr="00C87182" w:rsidRDefault="005C73CB" w:rsidP="00C87182">
      <w:pPr>
        <w:tabs>
          <w:tab w:val="left" w:pos="709"/>
        </w:tabs>
        <w:ind w:firstLine="567"/>
        <w:jc w:val="both"/>
        <w:rPr>
          <w:b/>
          <w:sz w:val="24"/>
          <w:szCs w:val="24"/>
        </w:rPr>
      </w:pPr>
      <w:r>
        <w:rPr>
          <w:color w:val="000000"/>
          <w:sz w:val="24"/>
          <w:szCs w:val="24"/>
          <w:lang w:val="kk-KZ"/>
        </w:rPr>
        <w:tab/>
      </w:r>
      <w:r w:rsidRPr="00D70BD7">
        <w:rPr>
          <w:color w:val="000000"/>
          <w:sz w:val="24"/>
          <w:szCs w:val="24"/>
        </w:rPr>
        <w:t xml:space="preserve">Участники конкурса и кандидаты могут обжаловать решение конкурсной комиссии в </w:t>
      </w:r>
      <w:proofErr w:type="spellStart"/>
      <w:r w:rsidRPr="00D70BD7">
        <w:rPr>
          <w:color w:val="000000"/>
          <w:sz w:val="24"/>
          <w:szCs w:val="24"/>
        </w:rPr>
        <w:t>уполномоченн</w:t>
      </w:r>
      <w:proofErr w:type="spellEnd"/>
      <w:r w:rsidRPr="00D70BD7">
        <w:rPr>
          <w:color w:val="000000"/>
          <w:sz w:val="24"/>
          <w:szCs w:val="24"/>
          <w:lang w:val="kk-KZ"/>
        </w:rPr>
        <w:t>ом</w:t>
      </w:r>
      <w:r w:rsidRPr="00D70BD7">
        <w:rPr>
          <w:color w:val="000000"/>
          <w:sz w:val="24"/>
          <w:szCs w:val="24"/>
        </w:rPr>
        <w:t xml:space="preserve"> орган</w:t>
      </w:r>
      <w:r w:rsidRPr="00D70BD7">
        <w:rPr>
          <w:color w:val="000000"/>
          <w:sz w:val="24"/>
          <w:szCs w:val="24"/>
          <w:lang w:val="kk-KZ"/>
        </w:rPr>
        <w:t>е</w:t>
      </w:r>
      <w:r w:rsidRPr="00D70BD7">
        <w:rPr>
          <w:color w:val="000000"/>
          <w:sz w:val="24"/>
          <w:szCs w:val="24"/>
        </w:rPr>
        <w:t xml:space="preserve"> или его территориально</w:t>
      </w:r>
      <w:r w:rsidRPr="00D70BD7">
        <w:rPr>
          <w:color w:val="000000"/>
          <w:sz w:val="24"/>
          <w:szCs w:val="24"/>
          <w:lang w:val="kk-KZ"/>
        </w:rPr>
        <w:t>м</w:t>
      </w:r>
      <w:r w:rsidRPr="003F140A">
        <w:rPr>
          <w:color w:val="000000"/>
          <w:sz w:val="24"/>
          <w:szCs w:val="24"/>
        </w:rPr>
        <w:t xml:space="preserve"> </w:t>
      </w:r>
      <w:proofErr w:type="spellStart"/>
      <w:r w:rsidRPr="00D70BD7">
        <w:rPr>
          <w:color w:val="000000"/>
          <w:sz w:val="24"/>
          <w:szCs w:val="24"/>
        </w:rPr>
        <w:t>подразделени</w:t>
      </w:r>
      <w:proofErr w:type="spellEnd"/>
      <w:r w:rsidRPr="00D70BD7">
        <w:rPr>
          <w:color w:val="000000"/>
          <w:sz w:val="24"/>
          <w:szCs w:val="24"/>
          <w:lang w:val="kk-KZ"/>
        </w:rPr>
        <w:t>и</w:t>
      </w:r>
      <w:r w:rsidRPr="00D70BD7">
        <w:rPr>
          <w:color w:val="000000"/>
          <w:sz w:val="24"/>
          <w:szCs w:val="24"/>
        </w:rPr>
        <w:t>, либо в судебном порядке в соответствии законодательством Республики Казахстан.</w:t>
      </w:r>
      <w:bookmarkStart w:id="2" w:name="_GoBack"/>
      <w:bookmarkEnd w:id="2"/>
    </w:p>
    <w:sectPr w:rsidR="00782060" w:rsidRPr="00C87182" w:rsidSect="005C73CB">
      <w:headerReference w:type="first" r:id="rId17"/>
      <w:pgSz w:w="11906" w:h="16838"/>
      <w:pgMar w:top="1134" w:right="1134" w:bottom="1134" w:left="1440" w:header="719" w:footer="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34F" w:rsidRDefault="00B0034F" w:rsidP="005C73CB">
      <w:r>
        <w:separator/>
      </w:r>
    </w:p>
  </w:endnote>
  <w:endnote w:type="continuationSeparator" w:id="0">
    <w:p w:rsidR="00B0034F" w:rsidRDefault="00B0034F" w:rsidP="005C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34F" w:rsidRDefault="00B0034F" w:rsidP="005C73CB">
      <w:r>
        <w:separator/>
      </w:r>
    </w:p>
  </w:footnote>
  <w:footnote w:type="continuationSeparator" w:id="0">
    <w:p w:rsidR="00B0034F" w:rsidRDefault="00B0034F" w:rsidP="005C7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93" w:rsidRPr="00F61D0E" w:rsidRDefault="00B0034F" w:rsidP="004F4093">
    <w:pPr>
      <w:rPr>
        <w:sz w:val="8"/>
        <w:szCs w:val="8"/>
      </w:rPr>
    </w:pPr>
  </w:p>
  <w:p w:rsidR="004F4093" w:rsidRPr="00F347DB" w:rsidRDefault="00B0034F" w:rsidP="00244C9B">
    <w:pPr>
      <w:pStyle w:val="a3"/>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A9"/>
    <w:rsid w:val="001C092E"/>
    <w:rsid w:val="0048627E"/>
    <w:rsid w:val="005C73CB"/>
    <w:rsid w:val="005F7B10"/>
    <w:rsid w:val="00782060"/>
    <w:rsid w:val="009C71EF"/>
    <w:rsid w:val="00B0034F"/>
    <w:rsid w:val="00C87182"/>
    <w:rsid w:val="00D512BF"/>
    <w:rsid w:val="00D6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C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C73CB"/>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73CB"/>
    <w:rPr>
      <w:rFonts w:ascii="Times New Roman" w:eastAsia="Times New Roman" w:hAnsi="Times New Roman" w:cs="Times New Roman"/>
      <w:b/>
      <w:sz w:val="28"/>
      <w:szCs w:val="28"/>
      <w:lang w:eastAsia="ru-RU"/>
    </w:rPr>
  </w:style>
  <w:style w:type="paragraph" w:styleId="a3">
    <w:name w:val="header"/>
    <w:basedOn w:val="a"/>
    <w:link w:val="a4"/>
    <w:rsid w:val="005C73CB"/>
    <w:pPr>
      <w:tabs>
        <w:tab w:val="center" w:pos="4677"/>
        <w:tab w:val="right" w:pos="9355"/>
      </w:tabs>
    </w:pPr>
  </w:style>
  <w:style w:type="character" w:customStyle="1" w:styleId="a4">
    <w:name w:val="Верхний колонтитул Знак"/>
    <w:basedOn w:val="a0"/>
    <w:link w:val="a3"/>
    <w:rsid w:val="005C73CB"/>
    <w:rPr>
      <w:rFonts w:ascii="Times New Roman" w:eastAsia="Times New Roman" w:hAnsi="Times New Roman" w:cs="Times New Roman"/>
      <w:sz w:val="20"/>
      <w:szCs w:val="20"/>
      <w:lang w:eastAsia="ru-RU"/>
    </w:rPr>
  </w:style>
  <w:style w:type="paragraph" w:styleId="a5">
    <w:name w:val="footer"/>
    <w:basedOn w:val="a"/>
    <w:link w:val="a6"/>
    <w:rsid w:val="005C73CB"/>
    <w:pPr>
      <w:tabs>
        <w:tab w:val="center" w:pos="4677"/>
        <w:tab w:val="right" w:pos="9355"/>
      </w:tabs>
    </w:pPr>
  </w:style>
  <w:style w:type="character" w:customStyle="1" w:styleId="a6">
    <w:name w:val="Нижний колонтитул Знак"/>
    <w:basedOn w:val="a0"/>
    <w:link w:val="a5"/>
    <w:rsid w:val="005C73CB"/>
    <w:rPr>
      <w:rFonts w:ascii="Times New Roman" w:eastAsia="Times New Roman" w:hAnsi="Times New Roman" w:cs="Times New Roman"/>
      <w:sz w:val="20"/>
      <w:szCs w:val="20"/>
      <w:lang w:eastAsia="ru-RU"/>
    </w:rPr>
  </w:style>
  <w:style w:type="paragraph" w:styleId="a7">
    <w:name w:val="Body Text"/>
    <w:basedOn w:val="a"/>
    <w:link w:val="a8"/>
    <w:rsid w:val="005C73CB"/>
    <w:rPr>
      <w:rFonts w:ascii="Arial" w:hAnsi="Arial"/>
      <w:b/>
      <w:sz w:val="18"/>
    </w:rPr>
  </w:style>
  <w:style w:type="character" w:customStyle="1" w:styleId="a8">
    <w:name w:val="Основной текст Знак"/>
    <w:basedOn w:val="a0"/>
    <w:link w:val="a7"/>
    <w:rsid w:val="005C73CB"/>
    <w:rPr>
      <w:rFonts w:ascii="Arial" w:eastAsia="Times New Roman" w:hAnsi="Arial" w:cs="Times New Roman"/>
      <w:b/>
      <w:sz w:val="18"/>
      <w:szCs w:val="20"/>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qFormat/>
    <w:rsid w:val="005C73CB"/>
    <w:pPr>
      <w:spacing w:before="100" w:beforeAutospacing="1" w:after="100" w:afterAutospacing="1"/>
    </w:pPr>
  </w:style>
  <w:style w:type="character" w:styleId="ab">
    <w:name w:val="Hyperlink"/>
    <w:uiPriority w:val="99"/>
    <w:rsid w:val="005C73CB"/>
    <w:rPr>
      <w:color w:val="0000FF"/>
      <w:u w:val="single"/>
    </w:rPr>
  </w:style>
  <w:style w:type="paragraph" w:styleId="21">
    <w:name w:val="Body Text 2"/>
    <w:basedOn w:val="a"/>
    <w:link w:val="22"/>
    <w:uiPriority w:val="99"/>
    <w:semiHidden/>
    <w:unhideWhenUsed/>
    <w:rsid w:val="005C73CB"/>
    <w:pPr>
      <w:spacing w:after="120" w:line="480" w:lineRule="auto"/>
    </w:pPr>
  </w:style>
  <w:style w:type="character" w:customStyle="1" w:styleId="22">
    <w:name w:val="Основной текст 2 Знак"/>
    <w:basedOn w:val="a0"/>
    <w:link w:val="21"/>
    <w:uiPriority w:val="99"/>
    <w:semiHidden/>
    <w:rsid w:val="005C73CB"/>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5C73CB"/>
    <w:rPr>
      <w:rFonts w:ascii="Times New Roman" w:eastAsia="Times New Roman" w:hAnsi="Times New Roman" w:cs="Times New Roman"/>
      <w:sz w:val="20"/>
      <w:szCs w:val="20"/>
      <w:lang w:eastAsia="ru-RU"/>
    </w:rPr>
  </w:style>
  <w:style w:type="paragraph" w:customStyle="1" w:styleId="ac">
    <w:name w:val="Готовый"/>
    <w:basedOn w:val="a"/>
    <w:rsid w:val="005C73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5C73CB"/>
    <w:rPr>
      <w:rFonts w:ascii="KZ Times New Roman" w:hAnsi="KZ Times New Roman" w:cs="KZ Times New Roman"/>
      <w:sz w:val="28"/>
      <w:szCs w:val="28"/>
      <w:lang w:val="ru-MO"/>
    </w:rPr>
  </w:style>
  <w:style w:type="paragraph" w:styleId="ad">
    <w:name w:val="Balloon Text"/>
    <w:basedOn w:val="a"/>
    <w:link w:val="ae"/>
    <w:uiPriority w:val="99"/>
    <w:semiHidden/>
    <w:unhideWhenUsed/>
    <w:rsid w:val="009C71EF"/>
    <w:rPr>
      <w:rFonts w:ascii="Tahoma" w:hAnsi="Tahoma" w:cs="Tahoma"/>
      <w:sz w:val="16"/>
      <w:szCs w:val="16"/>
    </w:rPr>
  </w:style>
  <w:style w:type="character" w:customStyle="1" w:styleId="ae">
    <w:name w:val="Текст выноски Знак"/>
    <w:basedOn w:val="a0"/>
    <w:link w:val="ad"/>
    <w:uiPriority w:val="99"/>
    <w:semiHidden/>
    <w:rsid w:val="009C71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C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C73CB"/>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73CB"/>
    <w:rPr>
      <w:rFonts w:ascii="Times New Roman" w:eastAsia="Times New Roman" w:hAnsi="Times New Roman" w:cs="Times New Roman"/>
      <w:b/>
      <w:sz w:val="28"/>
      <w:szCs w:val="28"/>
      <w:lang w:eastAsia="ru-RU"/>
    </w:rPr>
  </w:style>
  <w:style w:type="paragraph" w:styleId="a3">
    <w:name w:val="header"/>
    <w:basedOn w:val="a"/>
    <w:link w:val="a4"/>
    <w:rsid w:val="005C73CB"/>
    <w:pPr>
      <w:tabs>
        <w:tab w:val="center" w:pos="4677"/>
        <w:tab w:val="right" w:pos="9355"/>
      </w:tabs>
    </w:pPr>
  </w:style>
  <w:style w:type="character" w:customStyle="1" w:styleId="a4">
    <w:name w:val="Верхний колонтитул Знак"/>
    <w:basedOn w:val="a0"/>
    <w:link w:val="a3"/>
    <w:rsid w:val="005C73CB"/>
    <w:rPr>
      <w:rFonts w:ascii="Times New Roman" w:eastAsia="Times New Roman" w:hAnsi="Times New Roman" w:cs="Times New Roman"/>
      <w:sz w:val="20"/>
      <w:szCs w:val="20"/>
      <w:lang w:eastAsia="ru-RU"/>
    </w:rPr>
  </w:style>
  <w:style w:type="paragraph" w:styleId="a5">
    <w:name w:val="footer"/>
    <w:basedOn w:val="a"/>
    <w:link w:val="a6"/>
    <w:rsid w:val="005C73CB"/>
    <w:pPr>
      <w:tabs>
        <w:tab w:val="center" w:pos="4677"/>
        <w:tab w:val="right" w:pos="9355"/>
      </w:tabs>
    </w:pPr>
  </w:style>
  <w:style w:type="character" w:customStyle="1" w:styleId="a6">
    <w:name w:val="Нижний колонтитул Знак"/>
    <w:basedOn w:val="a0"/>
    <w:link w:val="a5"/>
    <w:rsid w:val="005C73CB"/>
    <w:rPr>
      <w:rFonts w:ascii="Times New Roman" w:eastAsia="Times New Roman" w:hAnsi="Times New Roman" w:cs="Times New Roman"/>
      <w:sz w:val="20"/>
      <w:szCs w:val="20"/>
      <w:lang w:eastAsia="ru-RU"/>
    </w:rPr>
  </w:style>
  <w:style w:type="paragraph" w:styleId="a7">
    <w:name w:val="Body Text"/>
    <w:basedOn w:val="a"/>
    <w:link w:val="a8"/>
    <w:rsid w:val="005C73CB"/>
    <w:rPr>
      <w:rFonts w:ascii="Arial" w:hAnsi="Arial"/>
      <w:b/>
      <w:sz w:val="18"/>
    </w:rPr>
  </w:style>
  <w:style w:type="character" w:customStyle="1" w:styleId="a8">
    <w:name w:val="Основной текст Знак"/>
    <w:basedOn w:val="a0"/>
    <w:link w:val="a7"/>
    <w:rsid w:val="005C73CB"/>
    <w:rPr>
      <w:rFonts w:ascii="Arial" w:eastAsia="Times New Roman" w:hAnsi="Arial" w:cs="Times New Roman"/>
      <w:b/>
      <w:sz w:val="18"/>
      <w:szCs w:val="20"/>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qFormat/>
    <w:rsid w:val="005C73CB"/>
    <w:pPr>
      <w:spacing w:before="100" w:beforeAutospacing="1" w:after="100" w:afterAutospacing="1"/>
    </w:pPr>
  </w:style>
  <w:style w:type="character" w:styleId="ab">
    <w:name w:val="Hyperlink"/>
    <w:uiPriority w:val="99"/>
    <w:rsid w:val="005C73CB"/>
    <w:rPr>
      <w:color w:val="0000FF"/>
      <w:u w:val="single"/>
    </w:rPr>
  </w:style>
  <w:style w:type="paragraph" w:styleId="21">
    <w:name w:val="Body Text 2"/>
    <w:basedOn w:val="a"/>
    <w:link w:val="22"/>
    <w:uiPriority w:val="99"/>
    <w:semiHidden/>
    <w:unhideWhenUsed/>
    <w:rsid w:val="005C73CB"/>
    <w:pPr>
      <w:spacing w:after="120" w:line="480" w:lineRule="auto"/>
    </w:pPr>
  </w:style>
  <w:style w:type="character" w:customStyle="1" w:styleId="22">
    <w:name w:val="Основной текст 2 Знак"/>
    <w:basedOn w:val="a0"/>
    <w:link w:val="21"/>
    <w:uiPriority w:val="99"/>
    <w:semiHidden/>
    <w:rsid w:val="005C73CB"/>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5C73CB"/>
    <w:rPr>
      <w:rFonts w:ascii="Times New Roman" w:eastAsia="Times New Roman" w:hAnsi="Times New Roman" w:cs="Times New Roman"/>
      <w:sz w:val="20"/>
      <w:szCs w:val="20"/>
      <w:lang w:eastAsia="ru-RU"/>
    </w:rPr>
  </w:style>
  <w:style w:type="paragraph" w:customStyle="1" w:styleId="ac">
    <w:name w:val="Готовый"/>
    <w:basedOn w:val="a"/>
    <w:rsid w:val="005C73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5C73CB"/>
    <w:rPr>
      <w:rFonts w:ascii="KZ Times New Roman" w:hAnsi="KZ Times New Roman" w:cs="KZ Times New Roman"/>
      <w:sz w:val="28"/>
      <w:szCs w:val="28"/>
      <w:lang w:val="ru-MO"/>
    </w:rPr>
  </w:style>
  <w:style w:type="paragraph" w:styleId="ad">
    <w:name w:val="Balloon Text"/>
    <w:basedOn w:val="a"/>
    <w:link w:val="ae"/>
    <w:uiPriority w:val="99"/>
    <w:semiHidden/>
    <w:unhideWhenUsed/>
    <w:rsid w:val="009C71EF"/>
    <w:rPr>
      <w:rFonts w:ascii="Tahoma" w:hAnsi="Tahoma" w:cs="Tahoma"/>
      <w:sz w:val="16"/>
      <w:szCs w:val="16"/>
    </w:rPr>
  </w:style>
  <w:style w:type="character" w:customStyle="1" w:styleId="ae">
    <w:name w:val="Текст выноски Знак"/>
    <w:basedOn w:val="a0"/>
    <w:link w:val="ad"/>
    <w:uiPriority w:val="99"/>
    <w:semiHidden/>
    <w:rsid w:val="009C71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500012639" TargetMode="External"/><Relationship Id="rId13" Type="http://schemas.openxmlformats.org/officeDocument/2006/relationships/hyperlink" Target="http://adilet.kz/rus/docs/Z000000107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rus/docs/V1500012639" TargetMode="External"/><Relationship Id="rId12" Type="http://schemas.openxmlformats.org/officeDocument/2006/relationships/hyperlink" Target="http://adilet.kz/rus/docs/Z1500000410"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adilet.kz/rus/docs/Z010000148_"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dilet.kz/rus/docs/Z1500000416" TargetMode="External"/><Relationship Id="rId5" Type="http://schemas.openxmlformats.org/officeDocument/2006/relationships/footnotes" Target="footnotes.xml"/><Relationship Id="rId15" Type="http://schemas.openxmlformats.org/officeDocument/2006/relationships/hyperlink" Target="http://adilet.kz/rus/docs/Z1300000088" TargetMode="External"/><Relationship Id="rId10" Type="http://schemas.openxmlformats.org/officeDocument/2006/relationships/hyperlink" Target="http://adilet.kz/rus/docs/Z950002733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kz/rus/docs/K950001000_" TargetMode="External"/><Relationship Id="rId14" Type="http://schemas.openxmlformats.org/officeDocument/2006/relationships/hyperlink" Target="http://adilet.kz/rus/docs/Z0700002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cp:lastModifiedBy>
  <cp:revision>6</cp:revision>
  <cp:lastPrinted>2016-10-11T11:42:00Z</cp:lastPrinted>
  <dcterms:created xsi:type="dcterms:W3CDTF">2016-10-10T11:04:00Z</dcterms:created>
  <dcterms:modified xsi:type="dcterms:W3CDTF">2017-07-31T06:27:00Z</dcterms:modified>
</cp:coreProperties>
</file>